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CAFD" w14:textId="77777777" w:rsidR="0090059D" w:rsidRDefault="0090059D" w:rsidP="009659A1">
      <w:pPr>
        <w:pStyle w:val="En-tte"/>
        <w:tabs>
          <w:tab w:val="clear" w:pos="4536"/>
          <w:tab w:val="clear" w:pos="9072"/>
        </w:tabs>
        <w:ind w:right="113"/>
        <w:rPr>
          <w:rFonts w:ascii="Arial" w:hAnsi="Arial" w:cs="Arial"/>
          <w:b/>
        </w:rPr>
      </w:pPr>
    </w:p>
    <w:p w14:paraId="24F040BA" w14:textId="77777777" w:rsidR="00B86769" w:rsidRDefault="00B86769" w:rsidP="009659A1">
      <w:pPr>
        <w:pStyle w:val="En-tte"/>
        <w:tabs>
          <w:tab w:val="clear" w:pos="4536"/>
          <w:tab w:val="clear" w:pos="9072"/>
        </w:tabs>
        <w:ind w:right="113"/>
        <w:rPr>
          <w:rFonts w:ascii="Arial" w:hAnsi="Arial" w:cs="Arial"/>
          <w:b/>
        </w:rPr>
      </w:pPr>
    </w:p>
    <w:p w14:paraId="2FEFD9F1" w14:textId="77777777" w:rsidR="00B86769" w:rsidRDefault="00B86769" w:rsidP="009659A1">
      <w:pPr>
        <w:pStyle w:val="En-tte"/>
        <w:tabs>
          <w:tab w:val="clear" w:pos="4536"/>
          <w:tab w:val="clear" w:pos="9072"/>
        </w:tabs>
        <w:ind w:right="113"/>
        <w:rPr>
          <w:rFonts w:ascii="Arial" w:hAnsi="Arial" w:cs="Arial"/>
          <w:b/>
        </w:rPr>
      </w:pPr>
    </w:p>
    <w:p w14:paraId="1F88B923" w14:textId="77777777" w:rsidR="00B86769" w:rsidRDefault="00B86769" w:rsidP="009659A1">
      <w:pPr>
        <w:pStyle w:val="En-tte"/>
        <w:tabs>
          <w:tab w:val="clear" w:pos="4536"/>
          <w:tab w:val="clear" w:pos="9072"/>
        </w:tabs>
        <w:ind w:right="113"/>
        <w:rPr>
          <w:rFonts w:ascii="Arial" w:hAnsi="Arial" w:cs="Arial"/>
          <w:b/>
        </w:rPr>
      </w:pPr>
    </w:p>
    <w:p w14:paraId="5B332B3C" w14:textId="77777777" w:rsidR="00B86769" w:rsidRDefault="00B86769" w:rsidP="009659A1">
      <w:pPr>
        <w:pStyle w:val="En-tte"/>
        <w:tabs>
          <w:tab w:val="clear" w:pos="4536"/>
          <w:tab w:val="clear" w:pos="9072"/>
        </w:tabs>
        <w:ind w:right="113"/>
        <w:rPr>
          <w:rFonts w:ascii="Arial" w:hAnsi="Arial" w:cs="Arial"/>
          <w:b/>
        </w:rPr>
      </w:pPr>
    </w:p>
    <w:p w14:paraId="550E8D7D" w14:textId="77777777" w:rsidR="00B86769" w:rsidRDefault="00B86769" w:rsidP="009659A1">
      <w:pPr>
        <w:pStyle w:val="En-tte"/>
        <w:tabs>
          <w:tab w:val="clear" w:pos="4536"/>
          <w:tab w:val="clear" w:pos="9072"/>
        </w:tabs>
        <w:ind w:right="113"/>
        <w:rPr>
          <w:rFonts w:ascii="Arial" w:hAnsi="Arial" w:cs="Arial"/>
          <w:b/>
        </w:rPr>
      </w:pPr>
    </w:p>
    <w:p w14:paraId="2A56D572" w14:textId="77777777" w:rsidR="00B86769" w:rsidRDefault="00B86769" w:rsidP="009659A1">
      <w:pPr>
        <w:pStyle w:val="En-tte"/>
        <w:tabs>
          <w:tab w:val="clear" w:pos="4536"/>
          <w:tab w:val="clear" w:pos="9072"/>
        </w:tabs>
        <w:ind w:right="113"/>
        <w:rPr>
          <w:rFonts w:ascii="Arial" w:hAnsi="Arial" w:cs="Arial"/>
          <w:b/>
        </w:rPr>
      </w:pPr>
    </w:p>
    <w:p w14:paraId="60473281" w14:textId="77777777" w:rsidR="00B86769" w:rsidRDefault="00B86769" w:rsidP="009659A1">
      <w:pPr>
        <w:pStyle w:val="En-tte"/>
        <w:tabs>
          <w:tab w:val="clear" w:pos="4536"/>
          <w:tab w:val="clear" w:pos="9072"/>
        </w:tabs>
        <w:ind w:right="113"/>
        <w:rPr>
          <w:rFonts w:ascii="Arial" w:hAnsi="Arial" w:cs="Arial"/>
          <w:b/>
        </w:rPr>
      </w:pPr>
    </w:p>
    <w:p w14:paraId="266972A1" w14:textId="77777777" w:rsidR="00B86769" w:rsidRDefault="00B86769" w:rsidP="009659A1">
      <w:pPr>
        <w:pStyle w:val="En-tte"/>
        <w:tabs>
          <w:tab w:val="clear" w:pos="4536"/>
          <w:tab w:val="clear" w:pos="9072"/>
        </w:tabs>
        <w:ind w:right="113"/>
        <w:rPr>
          <w:rFonts w:ascii="Arial" w:hAnsi="Arial" w:cs="Arial"/>
          <w:b/>
        </w:rPr>
      </w:pPr>
    </w:p>
    <w:p w14:paraId="365F5651" w14:textId="77777777" w:rsidR="006C352E" w:rsidRPr="007748B0" w:rsidRDefault="006C352E" w:rsidP="006C352E">
      <w:pPr>
        <w:pStyle w:val="Titre1"/>
        <w:ind w:left="567" w:right="567"/>
        <w:jc w:val="center"/>
        <w:rPr>
          <w:rFonts w:ascii="Arial" w:hAnsi="Arial" w:cs="Arial"/>
          <w:sz w:val="16"/>
          <w:szCs w:val="16"/>
        </w:rPr>
      </w:pPr>
    </w:p>
    <w:p w14:paraId="027F3460" w14:textId="73A99BAD" w:rsidR="006C352E" w:rsidRDefault="00761B82" w:rsidP="00326031">
      <w:pPr>
        <w:pStyle w:val="Titre1"/>
        <w:shd w:val="pct15" w:color="auto" w:fill="auto"/>
        <w:jc w:val="center"/>
        <w:rPr>
          <w:rFonts w:ascii="Arial" w:eastAsia="Arial" w:hAnsi="Arial"/>
          <w:bCs w:val="0"/>
          <w:color w:val="000000"/>
          <w:spacing w:val="-1"/>
          <w:sz w:val="29"/>
          <w:szCs w:val="22"/>
          <w:lang w:eastAsia="en-US"/>
        </w:rPr>
      </w:pPr>
      <w:r>
        <w:rPr>
          <w:rFonts w:ascii="Arial" w:eastAsia="Arial" w:hAnsi="Arial"/>
          <w:bCs w:val="0"/>
          <w:color w:val="000000"/>
          <w:spacing w:val="-1"/>
          <w:sz w:val="29"/>
          <w:szCs w:val="22"/>
          <w:lang w:eastAsia="en-US"/>
        </w:rPr>
        <w:t xml:space="preserve">Document </w:t>
      </w:r>
      <w:r w:rsidRPr="00B86769">
        <w:rPr>
          <w:rFonts w:ascii="Arial" w:eastAsia="Arial" w:hAnsi="Arial"/>
          <w:bCs w:val="0"/>
          <w:color w:val="000000"/>
          <w:spacing w:val="-1"/>
          <w:sz w:val="29"/>
          <w:szCs w:val="22"/>
          <w:lang w:eastAsia="en-US"/>
        </w:rPr>
        <w:t>à</w:t>
      </w:r>
      <w:r w:rsidR="00B86769" w:rsidRPr="00B86769">
        <w:rPr>
          <w:rFonts w:ascii="Arial" w:eastAsia="Arial" w:hAnsi="Arial"/>
          <w:bCs w:val="0"/>
          <w:color w:val="000000"/>
          <w:spacing w:val="-1"/>
          <w:sz w:val="29"/>
          <w:szCs w:val="22"/>
          <w:lang w:eastAsia="en-US"/>
        </w:rPr>
        <w:t xml:space="preserve"> compléter obligatoirement et à joindre au dossier d'inscription aux épreuves pratiques des examens professionnels</w:t>
      </w:r>
    </w:p>
    <w:p w14:paraId="6508FD45" w14:textId="77777777" w:rsidR="00761B82" w:rsidRPr="00761B82" w:rsidRDefault="00761B82" w:rsidP="00761B82">
      <w:pPr>
        <w:rPr>
          <w:rFonts w:eastAsia="Arial"/>
          <w:lang w:eastAsia="en-US"/>
        </w:rPr>
      </w:pPr>
    </w:p>
    <w:p w14:paraId="24E93B54" w14:textId="77777777" w:rsidR="00761B82" w:rsidRPr="00761B82" w:rsidRDefault="00761B82" w:rsidP="00761B82">
      <w:pPr>
        <w:rPr>
          <w:lang w:eastAsia="en-US"/>
        </w:rPr>
      </w:pPr>
    </w:p>
    <w:p w14:paraId="2295C847" w14:textId="77777777" w:rsidR="006C352E" w:rsidRPr="00D3577D" w:rsidRDefault="006C352E" w:rsidP="006C352E">
      <w:pPr>
        <w:jc w:val="both"/>
        <w:rPr>
          <w:rFonts w:ascii="Arial" w:hAnsi="Arial" w:cs="Arial"/>
          <w:color w:val="000000"/>
          <w:sz w:val="16"/>
          <w:szCs w:val="16"/>
        </w:rPr>
      </w:pPr>
    </w:p>
    <w:p w14:paraId="7DCA31EC" w14:textId="77777777" w:rsidR="00761B82" w:rsidRDefault="00761B82" w:rsidP="00B86769">
      <w:pPr>
        <w:tabs>
          <w:tab w:val="right" w:leader="dot" w:pos="10008"/>
        </w:tabs>
        <w:spacing w:before="35" w:line="228" w:lineRule="exact"/>
        <w:textAlignment w:val="baseline"/>
        <w:rPr>
          <w:rFonts w:ascii="Arial" w:hAnsi="Arial" w:cs="Arial"/>
          <w:bCs/>
          <w:szCs w:val="22"/>
        </w:rPr>
      </w:pPr>
    </w:p>
    <w:p w14:paraId="50EA2757" w14:textId="77777777" w:rsidR="00B86769" w:rsidRPr="001312EC" w:rsidRDefault="00B86769" w:rsidP="00B86769">
      <w:pPr>
        <w:tabs>
          <w:tab w:val="right" w:leader="dot" w:pos="10008"/>
        </w:tabs>
        <w:spacing w:before="35" w:line="228" w:lineRule="exact"/>
        <w:textAlignment w:val="baseline"/>
        <w:rPr>
          <w:rFonts w:ascii="Arial" w:hAnsi="Arial" w:cs="Arial"/>
          <w:bCs/>
          <w:szCs w:val="22"/>
        </w:rPr>
      </w:pPr>
      <w:r w:rsidRPr="001312EC">
        <w:rPr>
          <w:rFonts w:ascii="Arial" w:hAnsi="Arial" w:cs="Arial"/>
          <w:bCs/>
          <w:szCs w:val="22"/>
        </w:rPr>
        <w:t xml:space="preserve">Je soussigné (nom et prénom) </w:t>
      </w:r>
      <w:r w:rsidRPr="001312EC">
        <w:rPr>
          <w:rFonts w:ascii="Arial" w:hAnsi="Arial" w:cs="Arial"/>
          <w:bCs/>
          <w:szCs w:val="22"/>
        </w:rPr>
        <w:tab/>
        <w:t xml:space="preserve"> candidat</w:t>
      </w:r>
    </w:p>
    <w:p w14:paraId="41F41124" w14:textId="77777777" w:rsidR="00B86769" w:rsidRPr="001312EC" w:rsidRDefault="00B86769" w:rsidP="00B86769">
      <w:pPr>
        <w:spacing w:before="99" w:line="228" w:lineRule="exact"/>
        <w:ind w:left="72"/>
        <w:textAlignment w:val="baseline"/>
        <w:rPr>
          <w:rFonts w:ascii="Arial" w:hAnsi="Arial" w:cs="Arial"/>
          <w:bCs/>
          <w:szCs w:val="22"/>
        </w:rPr>
      </w:pPr>
      <w:proofErr w:type="gramStart"/>
      <w:r w:rsidRPr="001312EC">
        <w:rPr>
          <w:rFonts w:ascii="Arial" w:hAnsi="Arial" w:cs="Arial"/>
          <w:bCs/>
          <w:szCs w:val="22"/>
        </w:rPr>
        <w:t>individuel</w:t>
      </w:r>
      <w:proofErr w:type="gramEnd"/>
      <w:r w:rsidRPr="001312EC">
        <w:rPr>
          <w:rFonts w:ascii="Arial" w:hAnsi="Arial" w:cs="Arial"/>
          <w:bCs/>
          <w:szCs w:val="22"/>
        </w:rPr>
        <w:t xml:space="preserve"> à l'examen:</w:t>
      </w:r>
    </w:p>
    <w:p w14:paraId="4B42786E" w14:textId="77777777" w:rsidR="00B86769" w:rsidRPr="001312EC" w:rsidRDefault="00B86769" w:rsidP="00B86769">
      <w:pPr>
        <w:spacing w:before="29" w:line="370" w:lineRule="exact"/>
        <w:ind w:left="648"/>
        <w:textAlignment w:val="baseline"/>
        <w:rPr>
          <w:rFonts w:ascii="Arial" w:hAnsi="Arial" w:cs="Arial"/>
          <w:bCs/>
          <w:szCs w:val="22"/>
        </w:rPr>
      </w:pPr>
    </w:p>
    <w:p w14:paraId="5012F272" w14:textId="46B6F1E8" w:rsidR="00B86769" w:rsidRPr="001312EC" w:rsidRDefault="00B86769" w:rsidP="00B86769">
      <w:pPr>
        <w:spacing w:before="29" w:line="370" w:lineRule="exact"/>
        <w:ind w:left="648"/>
        <w:textAlignment w:val="baseline"/>
        <w:rPr>
          <w:rFonts w:ascii="Arial" w:hAnsi="Arial" w:cs="Arial"/>
          <w:bCs/>
          <w:szCs w:val="22"/>
        </w:rPr>
      </w:pPr>
      <w:r w:rsidRPr="001312EC">
        <w:rPr>
          <w:rFonts w:ascii="Arial" w:hAnsi="Arial" w:cs="Arial"/>
          <w:bCs/>
          <w:szCs w:val="22"/>
        </w:rPr>
        <w:t>󠆪 du Certificat d’Aptitude Professionnelle</w:t>
      </w:r>
      <w:r w:rsidRPr="001312EC">
        <w:rPr>
          <w:rFonts w:ascii="Arial" w:hAnsi="Arial" w:cs="Arial"/>
          <w:bCs/>
          <w:szCs w:val="22"/>
        </w:rPr>
        <w:br/>
        <w:t>󠆪 d</w:t>
      </w:r>
      <w:r w:rsidR="00326031">
        <w:rPr>
          <w:rFonts w:ascii="Arial" w:hAnsi="Arial" w:cs="Arial"/>
          <w:bCs/>
          <w:szCs w:val="22"/>
        </w:rPr>
        <w:t xml:space="preserve">u Certificat de spécialisation </w:t>
      </w:r>
    </w:p>
    <w:p w14:paraId="01EBDB21" w14:textId="77777777" w:rsidR="00B86769" w:rsidRPr="001312EC" w:rsidRDefault="00B86769" w:rsidP="00B86769">
      <w:pPr>
        <w:tabs>
          <w:tab w:val="left" w:leader="dot" w:pos="9648"/>
        </w:tabs>
        <w:spacing w:before="99" w:line="251" w:lineRule="exact"/>
        <w:ind w:left="648"/>
        <w:jc w:val="both"/>
        <w:textAlignment w:val="baseline"/>
        <w:rPr>
          <w:rFonts w:ascii="Arial" w:hAnsi="Arial" w:cs="Arial"/>
          <w:bCs/>
          <w:szCs w:val="22"/>
        </w:rPr>
      </w:pPr>
      <w:r w:rsidRPr="001312EC">
        <w:rPr>
          <w:rFonts w:ascii="Arial" w:hAnsi="Arial" w:cs="Arial"/>
          <w:bCs/>
          <w:szCs w:val="22"/>
        </w:rPr>
        <w:t xml:space="preserve">󠆪 </w:t>
      </w:r>
      <w:r w:rsidR="001312EC">
        <w:rPr>
          <w:rFonts w:ascii="Arial" w:hAnsi="Arial" w:cs="Arial"/>
          <w:bCs/>
          <w:szCs w:val="22"/>
        </w:rPr>
        <w:t>du Baccalauréat professionnel</w:t>
      </w:r>
    </w:p>
    <w:p w14:paraId="5042410D" w14:textId="4CC64318" w:rsidR="00B86769" w:rsidRPr="001312EC" w:rsidRDefault="00B86769" w:rsidP="00B86769">
      <w:pPr>
        <w:spacing w:before="28" w:line="333" w:lineRule="exact"/>
        <w:ind w:left="72" w:right="288" w:firstLine="576"/>
        <w:jc w:val="both"/>
        <w:textAlignment w:val="baseline"/>
        <w:rPr>
          <w:rFonts w:ascii="Arial" w:hAnsi="Arial" w:cs="Arial"/>
          <w:bCs/>
          <w:szCs w:val="22"/>
        </w:rPr>
      </w:pPr>
      <w:r w:rsidRPr="001312EC">
        <w:rPr>
          <w:rFonts w:ascii="Arial" w:hAnsi="Arial" w:cs="Arial"/>
          <w:bCs/>
          <w:szCs w:val="22"/>
        </w:rPr>
        <w:t>󠆪 du Brevet professionnel, certifie avoir pris connaissance de la note de service ministérielle n°84-184 imprimée au verso qui précise, pour les candidats individuels non-inscrits à un centre de formation, que le fait de participer à un examen public de l'enseignement technique ne suffit pas à ouvrir droit au bénéfice de la législation sur les accidents du travail et qu'il est vivement conseillé de souscrire une assurance pour le risque "accidents du travail".</w:t>
      </w:r>
    </w:p>
    <w:p w14:paraId="18C6752E" w14:textId="77777777" w:rsidR="00B86769" w:rsidRPr="001312EC" w:rsidRDefault="00B86769" w:rsidP="00B86769">
      <w:pPr>
        <w:spacing w:before="99" w:line="229" w:lineRule="exact"/>
        <w:ind w:left="5400"/>
        <w:jc w:val="both"/>
        <w:textAlignment w:val="baseline"/>
        <w:rPr>
          <w:rFonts w:ascii="Arial" w:hAnsi="Arial" w:cs="Arial"/>
          <w:bCs/>
          <w:szCs w:val="22"/>
        </w:rPr>
      </w:pPr>
    </w:p>
    <w:p w14:paraId="108A2DF2" w14:textId="77777777" w:rsidR="00B86769" w:rsidRPr="001312EC" w:rsidRDefault="00B86769" w:rsidP="00B86769">
      <w:pPr>
        <w:spacing w:before="99" w:line="229" w:lineRule="exact"/>
        <w:ind w:left="5400"/>
        <w:jc w:val="both"/>
        <w:textAlignment w:val="baseline"/>
        <w:rPr>
          <w:rFonts w:ascii="Arial" w:hAnsi="Arial" w:cs="Arial"/>
          <w:bCs/>
          <w:szCs w:val="22"/>
        </w:rPr>
      </w:pPr>
    </w:p>
    <w:p w14:paraId="2011544A" w14:textId="77777777" w:rsidR="00B86769" w:rsidRPr="001312EC" w:rsidRDefault="00B86769" w:rsidP="00B86769">
      <w:pPr>
        <w:spacing w:before="99" w:line="229" w:lineRule="exact"/>
        <w:ind w:left="5400"/>
        <w:jc w:val="both"/>
        <w:textAlignment w:val="baseline"/>
        <w:rPr>
          <w:rFonts w:ascii="Arial" w:hAnsi="Arial" w:cs="Arial"/>
          <w:bCs/>
          <w:szCs w:val="22"/>
        </w:rPr>
      </w:pPr>
      <w:r w:rsidRPr="001312EC">
        <w:rPr>
          <w:rFonts w:ascii="Arial" w:hAnsi="Arial" w:cs="Arial"/>
          <w:bCs/>
          <w:szCs w:val="22"/>
        </w:rPr>
        <w:t>Fait à</w:t>
      </w:r>
    </w:p>
    <w:p w14:paraId="53DB5746" w14:textId="77777777" w:rsidR="00B86769" w:rsidRPr="001312EC" w:rsidRDefault="00B86769" w:rsidP="00B86769">
      <w:pPr>
        <w:tabs>
          <w:tab w:val="left" w:leader="dot" w:pos="9648"/>
        </w:tabs>
        <w:spacing w:before="184" w:line="229" w:lineRule="exact"/>
        <w:ind w:left="5544"/>
        <w:textAlignment w:val="baseline"/>
        <w:rPr>
          <w:rFonts w:ascii="Arial" w:hAnsi="Arial" w:cs="Arial"/>
          <w:bCs/>
          <w:szCs w:val="22"/>
        </w:rPr>
      </w:pPr>
      <w:r w:rsidRPr="001312EC">
        <w:rPr>
          <w:rFonts w:ascii="Arial" w:hAnsi="Arial" w:cs="Arial"/>
          <w:bCs/>
          <w:szCs w:val="22"/>
        </w:rPr>
        <w:t xml:space="preserve">Le, </w:t>
      </w:r>
      <w:r w:rsidRPr="001312EC">
        <w:rPr>
          <w:rFonts w:ascii="Arial" w:hAnsi="Arial" w:cs="Arial"/>
          <w:bCs/>
          <w:szCs w:val="22"/>
        </w:rPr>
        <w:tab/>
        <w:t xml:space="preserve"> </w:t>
      </w:r>
    </w:p>
    <w:p w14:paraId="20B001B5" w14:textId="77777777" w:rsidR="00B86769" w:rsidRPr="001312EC" w:rsidRDefault="00B86769" w:rsidP="00B86769">
      <w:pPr>
        <w:spacing w:before="371" w:line="229" w:lineRule="exact"/>
        <w:ind w:left="7344"/>
        <w:textAlignment w:val="baseline"/>
        <w:rPr>
          <w:rFonts w:ascii="Arial" w:hAnsi="Arial" w:cs="Arial"/>
          <w:bCs/>
          <w:szCs w:val="22"/>
        </w:rPr>
      </w:pPr>
      <w:r w:rsidRPr="001312EC">
        <w:rPr>
          <w:rFonts w:ascii="Arial" w:hAnsi="Arial" w:cs="Arial"/>
          <w:bCs/>
          <w:szCs w:val="22"/>
        </w:rPr>
        <w:t>Signature</w:t>
      </w:r>
    </w:p>
    <w:p w14:paraId="1B3E381A" w14:textId="77777777" w:rsidR="00B86769" w:rsidRDefault="00B86769">
      <w:pPr>
        <w:rPr>
          <w:rFonts w:ascii="Arial" w:hAnsi="Arial" w:cs="Arial"/>
          <w:bCs/>
          <w:szCs w:val="22"/>
        </w:rPr>
      </w:pPr>
    </w:p>
    <w:p w14:paraId="3CFAEB87" w14:textId="77777777" w:rsidR="00C17DBF" w:rsidRPr="001312EC" w:rsidRDefault="00C17DBF">
      <w:pPr>
        <w:rPr>
          <w:rFonts w:ascii="Arial" w:hAnsi="Arial" w:cs="Arial"/>
          <w:bCs/>
          <w:szCs w:val="22"/>
        </w:rPr>
      </w:pPr>
    </w:p>
    <w:p w14:paraId="04600DAE" w14:textId="77777777" w:rsidR="00326031" w:rsidRDefault="00326031" w:rsidP="00C17DBF">
      <w:pPr>
        <w:jc w:val="both"/>
        <w:rPr>
          <w:rFonts w:ascii="Arial" w:hAnsi="Arial" w:cs="Arial"/>
          <w:bCs/>
          <w:szCs w:val="22"/>
        </w:rPr>
      </w:pPr>
    </w:p>
    <w:p w14:paraId="42CFF533" w14:textId="77777777" w:rsidR="00326031" w:rsidRDefault="00326031" w:rsidP="00C17DBF">
      <w:pPr>
        <w:jc w:val="both"/>
        <w:rPr>
          <w:rFonts w:ascii="Arial" w:hAnsi="Arial" w:cs="Arial"/>
          <w:bCs/>
          <w:szCs w:val="22"/>
        </w:rPr>
      </w:pPr>
    </w:p>
    <w:p w14:paraId="44C506AF" w14:textId="77777777" w:rsidR="00326031" w:rsidRDefault="00326031" w:rsidP="00C17DBF">
      <w:pPr>
        <w:jc w:val="both"/>
        <w:rPr>
          <w:rFonts w:ascii="Arial" w:hAnsi="Arial" w:cs="Arial"/>
          <w:bCs/>
          <w:szCs w:val="22"/>
        </w:rPr>
      </w:pPr>
    </w:p>
    <w:p w14:paraId="53002A0B" w14:textId="3EFE81C4" w:rsidR="001312EC" w:rsidRPr="001312EC" w:rsidRDefault="001312EC" w:rsidP="00C17DBF">
      <w:pPr>
        <w:jc w:val="both"/>
        <w:rPr>
          <w:rFonts w:ascii="Arial" w:hAnsi="Arial" w:cs="Arial"/>
          <w:bCs/>
          <w:szCs w:val="22"/>
        </w:rPr>
      </w:pPr>
      <w:r w:rsidRPr="001312EC">
        <w:rPr>
          <w:rFonts w:ascii="Arial" w:hAnsi="Arial" w:cs="Arial"/>
          <w:bCs/>
          <w:szCs w:val="22"/>
        </w:rPr>
        <w:t>TRES IMPORTANT : Vous êtes candidat individuel, c'est à dire que vous n'avez pas la qualité d'élève de l'enseignement technique ou de stagiaire de la formation professionnelle ou d'apprenti de CFA, vous n'êtes donc pas couvert en cas d'accident survenant pendant les épreuves. A ce titre, il vous est vivement recommandé de contracter une assurance</w:t>
      </w:r>
    </w:p>
    <w:p w14:paraId="4859C19C" w14:textId="77777777" w:rsidR="001312EC" w:rsidRPr="001312EC" w:rsidRDefault="001312EC" w:rsidP="00C17DBF">
      <w:pPr>
        <w:jc w:val="both"/>
        <w:rPr>
          <w:rFonts w:ascii="Arial" w:hAnsi="Arial" w:cs="Arial"/>
          <w:bCs/>
          <w:szCs w:val="22"/>
        </w:rPr>
      </w:pPr>
    </w:p>
    <w:p w14:paraId="36656C44" w14:textId="77777777" w:rsidR="001312EC" w:rsidRPr="001312EC" w:rsidRDefault="001312EC" w:rsidP="00C17DBF">
      <w:pPr>
        <w:jc w:val="both"/>
        <w:rPr>
          <w:rFonts w:ascii="Arial" w:hAnsi="Arial" w:cs="Arial"/>
          <w:bCs/>
          <w:szCs w:val="22"/>
        </w:rPr>
      </w:pPr>
    </w:p>
    <w:p w14:paraId="6BF74A70" w14:textId="77777777" w:rsidR="001312EC" w:rsidRPr="001312EC" w:rsidRDefault="001312EC">
      <w:pPr>
        <w:rPr>
          <w:rFonts w:ascii="Arial" w:hAnsi="Arial" w:cs="Arial"/>
          <w:bCs/>
          <w:szCs w:val="22"/>
        </w:rPr>
      </w:pPr>
    </w:p>
    <w:p w14:paraId="4ABFEB83" w14:textId="77777777" w:rsidR="001312EC" w:rsidRDefault="001312EC">
      <w:pPr>
        <w:rPr>
          <w:rFonts w:ascii="Arial" w:hAnsi="Arial" w:cs="Arial"/>
          <w:b/>
        </w:rPr>
      </w:pPr>
    </w:p>
    <w:p w14:paraId="3FBAE7D7" w14:textId="77777777" w:rsidR="001312EC" w:rsidRDefault="001312EC">
      <w:pPr>
        <w:rPr>
          <w:rFonts w:ascii="Arial" w:hAnsi="Arial" w:cs="Arial"/>
          <w:b/>
        </w:rPr>
      </w:pPr>
    </w:p>
    <w:p w14:paraId="005D087D" w14:textId="77777777" w:rsidR="001312EC" w:rsidRDefault="001312EC">
      <w:pPr>
        <w:rPr>
          <w:rFonts w:ascii="Arial" w:hAnsi="Arial" w:cs="Arial"/>
          <w:b/>
        </w:rPr>
      </w:pPr>
    </w:p>
    <w:p w14:paraId="0C1B4DAC" w14:textId="77777777" w:rsidR="001312EC" w:rsidRDefault="001312EC">
      <w:pPr>
        <w:rPr>
          <w:rFonts w:ascii="Arial" w:hAnsi="Arial" w:cs="Arial"/>
          <w:b/>
        </w:rPr>
      </w:pPr>
    </w:p>
    <w:p w14:paraId="0E7F840C" w14:textId="77777777" w:rsidR="001312EC" w:rsidRDefault="001312EC">
      <w:pPr>
        <w:rPr>
          <w:rFonts w:ascii="Arial" w:hAnsi="Arial" w:cs="Arial"/>
          <w:b/>
        </w:rPr>
      </w:pPr>
    </w:p>
    <w:p w14:paraId="4CF989EE" w14:textId="77777777" w:rsidR="001312EC" w:rsidRDefault="001312EC">
      <w:pPr>
        <w:rPr>
          <w:rFonts w:ascii="Arial" w:hAnsi="Arial" w:cs="Arial"/>
          <w:b/>
        </w:rPr>
      </w:pPr>
    </w:p>
    <w:p w14:paraId="1C2D484A" w14:textId="77777777" w:rsidR="00B86769" w:rsidRDefault="00B86769">
      <w:pPr>
        <w:rPr>
          <w:rFonts w:ascii="Arial" w:hAnsi="Arial" w:cs="Arial"/>
          <w:b/>
        </w:rPr>
      </w:pPr>
    </w:p>
    <w:p w14:paraId="103B125B" w14:textId="77777777" w:rsidR="001312EC" w:rsidRDefault="001312EC">
      <w:pPr>
        <w:rPr>
          <w:rFonts w:ascii="Arial" w:hAnsi="Arial" w:cs="Arial"/>
          <w:b/>
        </w:rPr>
      </w:pPr>
    </w:p>
    <w:p w14:paraId="453BEDDF" w14:textId="77777777" w:rsidR="001312EC" w:rsidRDefault="001312EC">
      <w:pPr>
        <w:rPr>
          <w:rFonts w:ascii="Arial" w:hAnsi="Arial" w:cs="Arial"/>
          <w:b/>
        </w:rPr>
      </w:pPr>
    </w:p>
    <w:p w14:paraId="2721626C" w14:textId="77777777" w:rsidR="001312EC" w:rsidRDefault="001312EC">
      <w:pPr>
        <w:rPr>
          <w:rFonts w:ascii="Arial" w:hAnsi="Arial" w:cs="Arial"/>
          <w:b/>
        </w:rPr>
      </w:pPr>
    </w:p>
    <w:p w14:paraId="46C99DFA" w14:textId="77777777" w:rsidR="001312EC" w:rsidRDefault="001312EC">
      <w:pPr>
        <w:rPr>
          <w:rFonts w:ascii="Arial" w:hAnsi="Arial" w:cs="Arial"/>
          <w:b/>
        </w:rPr>
      </w:pPr>
    </w:p>
    <w:p w14:paraId="3FBE6A5E" w14:textId="77777777" w:rsidR="001312EC" w:rsidRDefault="001312EC">
      <w:pPr>
        <w:rPr>
          <w:rFonts w:ascii="Arial" w:hAnsi="Arial" w:cs="Arial"/>
          <w:b/>
        </w:rPr>
      </w:pPr>
    </w:p>
    <w:p w14:paraId="07037D3B" w14:textId="77777777" w:rsidR="00B86769" w:rsidRPr="00B86769" w:rsidRDefault="00B86769" w:rsidP="001312EC">
      <w:pPr>
        <w:keepNext/>
        <w:shd w:val="pct15" w:color="auto" w:fill="auto"/>
        <w:jc w:val="center"/>
        <w:outlineLvl w:val="0"/>
        <w:rPr>
          <w:rFonts w:ascii="Arial" w:hAnsi="Arial" w:cs="Arial"/>
          <w:b/>
          <w:bCs/>
          <w:sz w:val="32"/>
          <w:szCs w:val="28"/>
        </w:rPr>
      </w:pPr>
      <w:r w:rsidRPr="00B86769">
        <w:rPr>
          <w:rFonts w:ascii="Arial" w:hAnsi="Arial" w:cs="Arial"/>
          <w:b/>
          <w:bCs/>
          <w:sz w:val="32"/>
          <w:szCs w:val="28"/>
        </w:rPr>
        <w:t xml:space="preserve">CERTIFICAT </w:t>
      </w:r>
      <w:r w:rsidR="00C17DBF" w:rsidRPr="00B86769">
        <w:rPr>
          <w:rFonts w:ascii="Arial" w:hAnsi="Arial" w:cs="Arial"/>
          <w:b/>
          <w:bCs/>
          <w:sz w:val="32"/>
          <w:szCs w:val="28"/>
        </w:rPr>
        <w:t xml:space="preserve">MÉDICAL </w:t>
      </w:r>
      <w:r w:rsidR="00C17DBF">
        <w:rPr>
          <w:rFonts w:ascii="Arial" w:hAnsi="Arial" w:cs="Arial"/>
          <w:b/>
          <w:bCs/>
          <w:sz w:val="32"/>
          <w:szCs w:val="28"/>
        </w:rPr>
        <w:t>D’APTITUDE</w:t>
      </w:r>
      <w:r w:rsidR="001312EC">
        <w:rPr>
          <w:rFonts w:ascii="Arial" w:hAnsi="Arial" w:cs="Arial"/>
          <w:b/>
          <w:bCs/>
          <w:sz w:val="32"/>
          <w:szCs w:val="28"/>
        </w:rPr>
        <w:t xml:space="preserve"> AUX EPREUVES PRATIQUES </w:t>
      </w:r>
    </w:p>
    <w:p w14:paraId="2BE7F52F" w14:textId="77777777" w:rsidR="001312EC" w:rsidRDefault="001312EC">
      <w:pPr>
        <w:rPr>
          <w:rFonts w:ascii="Arial" w:hAnsi="Arial" w:cs="Arial"/>
          <w:b/>
        </w:rPr>
      </w:pPr>
    </w:p>
    <w:p w14:paraId="7CB5E11D" w14:textId="77777777" w:rsidR="001312EC" w:rsidRDefault="001312EC">
      <w:pPr>
        <w:rPr>
          <w:rFonts w:ascii="Arial" w:hAnsi="Arial" w:cs="Arial"/>
          <w:b/>
        </w:rPr>
      </w:pPr>
    </w:p>
    <w:p w14:paraId="688A1BF4" w14:textId="77777777" w:rsidR="001312EC" w:rsidRDefault="001312EC">
      <w:pPr>
        <w:rPr>
          <w:rFonts w:ascii="Arial" w:hAnsi="Arial" w:cs="Arial"/>
          <w:b/>
        </w:rPr>
      </w:pPr>
    </w:p>
    <w:p w14:paraId="155F5AC0" w14:textId="77777777" w:rsidR="001312EC" w:rsidRDefault="001312EC">
      <w:pPr>
        <w:rPr>
          <w:rFonts w:ascii="Arial" w:hAnsi="Arial" w:cs="Arial"/>
          <w:b/>
        </w:rPr>
      </w:pPr>
    </w:p>
    <w:p w14:paraId="06293BF0" w14:textId="77777777" w:rsidR="001312EC" w:rsidRPr="001312EC" w:rsidRDefault="001312EC" w:rsidP="001312EC">
      <w:pPr>
        <w:keepNext/>
        <w:tabs>
          <w:tab w:val="right" w:leader="dot" w:pos="10204"/>
        </w:tabs>
        <w:spacing w:line="480" w:lineRule="auto"/>
        <w:jc w:val="both"/>
        <w:outlineLvl w:val="2"/>
        <w:rPr>
          <w:rFonts w:ascii="Arial" w:hAnsi="Arial" w:cs="Arial"/>
          <w:bCs/>
          <w:szCs w:val="22"/>
        </w:rPr>
      </w:pPr>
      <w:r w:rsidRPr="001312EC">
        <w:rPr>
          <w:rFonts w:ascii="Arial" w:hAnsi="Arial" w:cs="Arial"/>
          <w:bCs/>
          <w:szCs w:val="22"/>
        </w:rPr>
        <w:t xml:space="preserve">Je, soussigné(e), </w:t>
      </w:r>
      <w:r w:rsidRPr="001312EC">
        <w:rPr>
          <w:rFonts w:ascii="Arial" w:hAnsi="Arial" w:cs="Arial"/>
          <w:bCs/>
          <w:szCs w:val="22"/>
        </w:rPr>
        <w:tab/>
        <w:t>docteur en médecine</w:t>
      </w:r>
    </w:p>
    <w:p w14:paraId="76ED24E6" w14:textId="77777777" w:rsidR="00C17DBF" w:rsidRDefault="001312EC" w:rsidP="00C17DBF">
      <w:pPr>
        <w:keepNext/>
        <w:tabs>
          <w:tab w:val="right" w:leader="dot" w:pos="10204"/>
        </w:tabs>
        <w:spacing w:line="480" w:lineRule="auto"/>
        <w:jc w:val="both"/>
        <w:outlineLvl w:val="2"/>
        <w:rPr>
          <w:rFonts w:ascii="Arial" w:hAnsi="Arial" w:cs="Arial"/>
          <w:bCs/>
          <w:szCs w:val="22"/>
        </w:rPr>
      </w:pPr>
      <w:proofErr w:type="gramStart"/>
      <w:r>
        <w:rPr>
          <w:rFonts w:ascii="Arial" w:hAnsi="Arial" w:cs="Arial"/>
          <w:bCs/>
          <w:szCs w:val="22"/>
        </w:rPr>
        <w:t>exerçant</w:t>
      </w:r>
      <w:proofErr w:type="gramEnd"/>
      <w:r>
        <w:rPr>
          <w:rFonts w:ascii="Arial" w:hAnsi="Arial" w:cs="Arial"/>
          <w:bCs/>
          <w:szCs w:val="22"/>
        </w:rPr>
        <w:t xml:space="preserve"> à</w:t>
      </w:r>
      <w:r>
        <w:rPr>
          <w:rFonts w:ascii="Arial" w:hAnsi="Arial" w:cs="Arial"/>
          <w:bCs/>
          <w:szCs w:val="22"/>
        </w:rPr>
        <w:tab/>
      </w:r>
      <w:r w:rsidR="00C17DBF">
        <w:rPr>
          <w:rFonts w:ascii="Arial" w:hAnsi="Arial" w:cs="Arial"/>
          <w:bCs/>
          <w:szCs w:val="22"/>
        </w:rPr>
        <w:t xml:space="preserve">atteste que </w:t>
      </w:r>
    </w:p>
    <w:p w14:paraId="02AD8D09" w14:textId="77777777" w:rsidR="00C17DBF" w:rsidRDefault="00C17DBF" w:rsidP="00C17DBF">
      <w:pPr>
        <w:keepNext/>
        <w:tabs>
          <w:tab w:val="right" w:leader="dot" w:pos="10204"/>
        </w:tabs>
        <w:spacing w:line="480" w:lineRule="auto"/>
        <w:jc w:val="both"/>
        <w:outlineLvl w:val="2"/>
        <w:rPr>
          <w:rFonts w:cs="Arial"/>
          <w:bCs/>
          <w:szCs w:val="22"/>
        </w:rPr>
      </w:pPr>
    </w:p>
    <w:p w14:paraId="570840F3" w14:textId="77777777" w:rsidR="00C17DBF" w:rsidRPr="00C17DBF" w:rsidRDefault="00C17DBF" w:rsidP="00C17DBF">
      <w:pPr>
        <w:keepNext/>
        <w:tabs>
          <w:tab w:val="right" w:leader="dot" w:pos="10204"/>
        </w:tabs>
        <w:spacing w:line="480" w:lineRule="auto"/>
        <w:jc w:val="both"/>
        <w:outlineLvl w:val="2"/>
        <w:rPr>
          <w:rFonts w:ascii="Arial" w:hAnsi="Arial" w:cs="Arial"/>
          <w:bCs/>
          <w:szCs w:val="22"/>
        </w:rPr>
      </w:pPr>
      <w:r w:rsidRPr="00C17DBF">
        <w:rPr>
          <w:rFonts w:ascii="Arial" w:hAnsi="Arial" w:cs="Arial"/>
          <w:bCs/>
          <w:szCs w:val="22"/>
        </w:rPr>
        <w:t>Mme / M. …………………………………</w:t>
      </w:r>
      <w:proofErr w:type="gramStart"/>
      <w:r w:rsidRPr="00C17DBF">
        <w:rPr>
          <w:rFonts w:ascii="Arial" w:hAnsi="Arial" w:cs="Arial"/>
          <w:bCs/>
          <w:szCs w:val="22"/>
        </w:rPr>
        <w:t>…….</w:t>
      </w:r>
      <w:proofErr w:type="gramEnd"/>
      <w:r w:rsidRPr="00C17DBF">
        <w:rPr>
          <w:rFonts w:ascii="Arial" w:hAnsi="Arial" w:cs="Arial"/>
          <w:bCs/>
          <w:szCs w:val="22"/>
        </w:rPr>
        <w:t xml:space="preserve">…………….. </w:t>
      </w:r>
      <w:proofErr w:type="gramStart"/>
      <w:r w:rsidRPr="00C17DBF">
        <w:rPr>
          <w:rFonts w:ascii="Arial" w:hAnsi="Arial" w:cs="Arial"/>
          <w:bCs/>
          <w:szCs w:val="22"/>
        </w:rPr>
        <w:t>est</w:t>
      </w:r>
      <w:proofErr w:type="gramEnd"/>
      <w:r w:rsidRPr="00C17DBF">
        <w:rPr>
          <w:rFonts w:ascii="Arial" w:hAnsi="Arial" w:cs="Arial"/>
          <w:bCs/>
          <w:szCs w:val="22"/>
        </w:rPr>
        <w:t xml:space="preserve"> apte à présenter les épreuves pratiques de l'examen mentionné ci-dessus :</w:t>
      </w:r>
    </w:p>
    <w:p w14:paraId="72B08A56" w14:textId="77777777" w:rsidR="00C17DBF" w:rsidRPr="00C17DBF" w:rsidRDefault="00C17DBF" w:rsidP="00C17DBF">
      <w:pPr>
        <w:pStyle w:val="Normalcentr"/>
        <w:rPr>
          <w:rFonts w:cs="Arial"/>
          <w:bCs/>
          <w:sz w:val="24"/>
          <w:szCs w:val="22"/>
        </w:rPr>
      </w:pPr>
    </w:p>
    <w:p w14:paraId="79B7F0D6" w14:textId="77777777" w:rsidR="00C17DBF" w:rsidRPr="00C17DBF" w:rsidRDefault="00C17DBF" w:rsidP="00C17DBF">
      <w:pPr>
        <w:jc w:val="both"/>
        <w:rPr>
          <w:rFonts w:ascii="Arial" w:hAnsi="Arial" w:cs="Arial"/>
          <w:bCs/>
          <w:szCs w:val="22"/>
        </w:rPr>
      </w:pPr>
    </w:p>
    <w:p w14:paraId="209F3BA7" w14:textId="77777777" w:rsidR="00503ADE" w:rsidRDefault="00503ADE">
      <w:pPr>
        <w:rPr>
          <w:rFonts w:ascii="Arial" w:hAnsi="Arial" w:cs="Arial"/>
          <w:bCs/>
          <w:szCs w:val="22"/>
        </w:rPr>
      </w:pPr>
    </w:p>
    <w:p w14:paraId="17C03D87" w14:textId="77777777" w:rsidR="00503ADE" w:rsidRPr="00503ADE" w:rsidRDefault="00503ADE" w:rsidP="00503ADE">
      <w:pPr>
        <w:tabs>
          <w:tab w:val="right" w:leader="dot" w:pos="3969"/>
          <w:tab w:val="right" w:leader="dot" w:pos="7938"/>
        </w:tabs>
        <w:jc w:val="both"/>
        <w:rPr>
          <w:rFonts w:ascii="Arial" w:hAnsi="Arial" w:cs="Arial"/>
          <w:color w:val="000000"/>
        </w:rPr>
      </w:pPr>
      <w:r w:rsidRPr="00503ADE">
        <w:rPr>
          <w:rFonts w:ascii="Arial" w:hAnsi="Arial" w:cs="Arial"/>
          <w:color w:val="000000"/>
        </w:rPr>
        <w:t>Fait à</w:t>
      </w:r>
      <w:r w:rsidRPr="00503ADE">
        <w:rPr>
          <w:rFonts w:ascii="Arial" w:hAnsi="Arial" w:cs="Arial"/>
          <w:color w:val="000000"/>
        </w:rPr>
        <w:tab/>
        <w:t xml:space="preserve"> le</w:t>
      </w:r>
      <w:r w:rsidRPr="00503ADE">
        <w:rPr>
          <w:rFonts w:ascii="Arial" w:hAnsi="Arial" w:cs="Arial"/>
          <w:color w:val="000000"/>
        </w:rPr>
        <w:tab/>
      </w:r>
    </w:p>
    <w:p w14:paraId="45051EF0" w14:textId="77777777" w:rsidR="00503ADE" w:rsidRPr="00503ADE" w:rsidRDefault="00503ADE" w:rsidP="00503ADE">
      <w:pPr>
        <w:spacing w:before="100" w:after="100"/>
        <w:ind w:left="4111" w:right="-2"/>
        <w:rPr>
          <w:rFonts w:ascii="Arial" w:hAnsi="Arial" w:cs="Arial"/>
          <w:color w:val="000000"/>
          <w:sz w:val="22"/>
          <w:szCs w:val="22"/>
        </w:rPr>
      </w:pPr>
      <w:r w:rsidRPr="00503ADE">
        <w:rPr>
          <w:rFonts w:ascii="Arial" w:hAnsi="Arial" w:cs="Arial"/>
          <w:b/>
          <w:color w:val="000000"/>
          <w:sz w:val="22"/>
          <w:szCs w:val="22"/>
        </w:rPr>
        <w:t>Signature et cachet du médecin</w:t>
      </w:r>
      <w:r w:rsidRPr="00503ADE">
        <w:rPr>
          <w:rFonts w:ascii="Arial" w:hAnsi="Arial" w:cs="Arial"/>
          <w:color w:val="000000"/>
          <w:sz w:val="22"/>
          <w:szCs w:val="22"/>
        </w:rPr>
        <w:t> :</w:t>
      </w:r>
    </w:p>
    <w:p w14:paraId="7080AE2F" w14:textId="77777777" w:rsidR="001C5A4D" w:rsidRPr="00C17DBF" w:rsidRDefault="001C5A4D">
      <w:pPr>
        <w:rPr>
          <w:rFonts w:ascii="Arial" w:hAnsi="Arial" w:cs="Arial"/>
          <w:bCs/>
          <w:szCs w:val="22"/>
        </w:rPr>
      </w:pPr>
      <w:r w:rsidRPr="00C17DBF">
        <w:rPr>
          <w:rFonts w:ascii="Arial" w:hAnsi="Arial" w:cs="Arial"/>
          <w:bCs/>
          <w:szCs w:val="22"/>
        </w:rPr>
        <w:br w:type="page"/>
      </w:r>
    </w:p>
    <w:p w14:paraId="13A7287A" w14:textId="77777777" w:rsidR="00EC5BB3" w:rsidRDefault="00C46C94"/>
    <w:p w14:paraId="0EC89D46" w14:textId="77777777" w:rsidR="00B86769" w:rsidRDefault="00B86769"/>
    <w:p w14:paraId="41464ED0" w14:textId="77777777" w:rsidR="00B86769" w:rsidRDefault="00B86769"/>
    <w:p w14:paraId="414A46DF" w14:textId="77777777" w:rsidR="00B86769" w:rsidRDefault="00B86769"/>
    <w:p w14:paraId="598DB386" w14:textId="77777777" w:rsidR="00B86769" w:rsidRDefault="00B86769"/>
    <w:p w14:paraId="5640A50E" w14:textId="77777777" w:rsidR="00B86769" w:rsidRDefault="00B86769"/>
    <w:p w14:paraId="0908DBB0" w14:textId="77777777" w:rsidR="00C17DBF" w:rsidRPr="00B86769" w:rsidRDefault="00C17DBF" w:rsidP="00C17DBF">
      <w:pPr>
        <w:keepNext/>
        <w:shd w:val="pct15" w:color="auto" w:fill="auto"/>
        <w:jc w:val="center"/>
        <w:outlineLvl w:val="0"/>
        <w:rPr>
          <w:rFonts w:ascii="Arial" w:hAnsi="Arial" w:cs="Arial"/>
          <w:b/>
          <w:bCs/>
          <w:sz w:val="32"/>
          <w:szCs w:val="28"/>
        </w:rPr>
      </w:pPr>
      <w:r>
        <w:rPr>
          <w:rFonts w:ascii="Arial" w:hAnsi="Arial" w:cs="Arial"/>
          <w:b/>
          <w:bCs/>
          <w:sz w:val="32"/>
          <w:szCs w:val="28"/>
        </w:rPr>
        <w:t>NOTE DE SERVICE N°84-184 DU 23 MAI 1984</w:t>
      </w:r>
    </w:p>
    <w:p w14:paraId="4AA6FAFC" w14:textId="77777777" w:rsidR="001312EC" w:rsidRPr="00C17DBF" w:rsidRDefault="001312EC" w:rsidP="001312EC">
      <w:pPr>
        <w:jc w:val="both"/>
        <w:rPr>
          <w:rFonts w:ascii="Arial" w:hAnsi="Arial" w:cs="Arial"/>
          <w:bCs/>
          <w:szCs w:val="22"/>
        </w:rPr>
      </w:pPr>
    </w:p>
    <w:p w14:paraId="02F760EE" w14:textId="77777777" w:rsidR="001312EC" w:rsidRPr="00C17DBF" w:rsidRDefault="001312EC" w:rsidP="00C17DBF">
      <w:pPr>
        <w:pStyle w:val="Retraitcorpsdetexte"/>
        <w:ind w:left="0"/>
        <w:jc w:val="both"/>
        <w:rPr>
          <w:rFonts w:ascii="Arial" w:hAnsi="Arial" w:cs="Arial"/>
          <w:b/>
          <w:bCs/>
          <w:szCs w:val="22"/>
        </w:rPr>
      </w:pPr>
      <w:r w:rsidRPr="00C17DBF">
        <w:rPr>
          <w:rFonts w:ascii="Arial" w:hAnsi="Arial" w:cs="Arial"/>
          <w:b/>
          <w:bCs/>
          <w:szCs w:val="22"/>
        </w:rPr>
        <w:t>Texte adressé aux recteurs, chanceliers des universités, aux inspecteurs d'académie, directeurs des services départementaux de l'Education nationale (pour exécution) et aux commissaires de la République (pour information).</w:t>
      </w:r>
    </w:p>
    <w:p w14:paraId="674E3398" w14:textId="77777777" w:rsidR="001312EC" w:rsidRPr="00C17DBF" w:rsidRDefault="001312EC" w:rsidP="00C17DBF">
      <w:pPr>
        <w:jc w:val="both"/>
        <w:rPr>
          <w:rFonts w:ascii="Arial" w:hAnsi="Arial" w:cs="Arial"/>
          <w:bCs/>
          <w:szCs w:val="22"/>
        </w:rPr>
      </w:pPr>
    </w:p>
    <w:p w14:paraId="3E1E43B6" w14:textId="77777777" w:rsidR="001312EC" w:rsidRPr="00C17DBF" w:rsidRDefault="001312EC" w:rsidP="00C17DBF">
      <w:pPr>
        <w:jc w:val="both"/>
        <w:rPr>
          <w:rFonts w:ascii="Arial" w:hAnsi="Arial" w:cs="Arial"/>
          <w:bCs/>
          <w:szCs w:val="22"/>
        </w:rPr>
      </w:pPr>
      <w:r w:rsidRPr="00C17DBF">
        <w:rPr>
          <w:rFonts w:ascii="Arial" w:hAnsi="Arial" w:cs="Arial"/>
          <w:bCs/>
          <w:szCs w:val="22"/>
        </w:rPr>
        <w:t>Accidents survenus à des candidats libres lors des épreuves pratiques d'examens de l'enseignement technique.</w:t>
      </w:r>
    </w:p>
    <w:p w14:paraId="2A186068" w14:textId="77777777" w:rsidR="001312EC" w:rsidRPr="00C17DBF" w:rsidRDefault="001312EC" w:rsidP="00C17DBF">
      <w:pPr>
        <w:jc w:val="both"/>
        <w:rPr>
          <w:rFonts w:ascii="Arial" w:hAnsi="Arial" w:cs="Arial"/>
          <w:bCs/>
          <w:szCs w:val="22"/>
        </w:rPr>
      </w:pPr>
    </w:p>
    <w:p w14:paraId="04372D9B" w14:textId="77777777" w:rsidR="001312EC" w:rsidRPr="00C17DBF" w:rsidRDefault="001312EC" w:rsidP="00C17DBF">
      <w:pPr>
        <w:pStyle w:val="Retraitcorpsdetexte2"/>
        <w:spacing w:line="240" w:lineRule="auto"/>
        <w:ind w:left="0"/>
        <w:jc w:val="both"/>
        <w:rPr>
          <w:rFonts w:ascii="Arial" w:hAnsi="Arial" w:cs="Arial"/>
          <w:bCs/>
          <w:szCs w:val="22"/>
        </w:rPr>
      </w:pPr>
      <w:r w:rsidRPr="00C17DBF">
        <w:rPr>
          <w:rFonts w:ascii="Arial" w:hAnsi="Arial" w:cs="Arial"/>
          <w:bCs/>
          <w:szCs w:val="22"/>
        </w:rPr>
        <w:t>J'ai été informé de plusieurs cas d'accidents graves qui sont survenus, de façon fortuite ou en raison d'une maladresse de leur part, à des candidats individuels alors qu'ils présentaient les épreuves pratiques d'examens de l'enseignement technique. La réparation des séquelles de ces accidents a souvent donné lieu à des difficultés.</w:t>
      </w:r>
    </w:p>
    <w:p w14:paraId="53DD5326" w14:textId="77777777" w:rsidR="001312EC" w:rsidRPr="00C17DBF" w:rsidRDefault="001312EC" w:rsidP="00C17DBF">
      <w:pPr>
        <w:jc w:val="both"/>
        <w:rPr>
          <w:rFonts w:ascii="Arial" w:hAnsi="Arial" w:cs="Arial"/>
          <w:bCs/>
          <w:szCs w:val="22"/>
        </w:rPr>
      </w:pPr>
    </w:p>
    <w:p w14:paraId="6CCBA95A" w14:textId="77777777" w:rsidR="001312EC" w:rsidRPr="00C17DBF" w:rsidRDefault="001312EC" w:rsidP="00C17DBF">
      <w:pPr>
        <w:pStyle w:val="Retraitcorpsdetexte2"/>
        <w:spacing w:line="240" w:lineRule="auto"/>
        <w:ind w:left="0"/>
        <w:jc w:val="both"/>
        <w:rPr>
          <w:rFonts w:ascii="Arial" w:hAnsi="Arial" w:cs="Arial"/>
          <w:bCs/>
          <w:szCs w:val="22"/>
        </w:rPr>
      </w:pPr>
      <w:r w:rsidRPr="00C17DBF">
        <w:rPr>
          <w:rFonts w:ascii="Arial" w:hAnsi="Arial" w:cs="Arial"/>
          <w:bCs/>
          <w:szCs w:val="22"/>
        </w:rPr>
        <w:t>En effet, ces accidents n'ont pu être pris en charge au titre de l'article L 416-2° du Code de la Sécurité Sociale qui assure le bénéfice de la législation des accidents du travail aux élèves des établissements d'enseignement technique publics et privés. Si la circulaire du 26 octobre 1960 (enseignements techniques et professionnels : bureau A 1) a effectivement étendu l'application de la loi du 30 octobre 1946 aux accidents survenant à des candidats au cours d'examens publics de l'enseignement technique, elle a toutefois précisé que seule la réparation des accidents survenus aux candidats élèves d'un établissement de l'enseignement technique public demeurait à la charge de l'Etat, les accidents des candidats élèves d'établissements d'enseignement technique privés ou apprentis affiliés au régime général de Sécurité sociale devant être déclarés aux caisses de Sécurité sociale. Lorsqu'il ne s'agit pas d'élèves, la garantie des accidents du travail ne peut être accordée à ce titre.</w:t>
      </w:r>
    </w:p>
    <w:p w14:paraId="5C2CC5A6" w14:textId="77777777" w:rsidR="001312EC" w:rsidRPr="00C17DBF" w:rsidRDefault="001312EC" w:rsidP="00C17DBF">
      <w:pPr>
        <w:jc w:val="both"/>
        <w:rPr>
          <w:rFonts w:ascii="Arial" w:hAnsi="Arial" w:cs="Arial"/>
          <w:bCs/>
          <w:szCs w:val="22"/>
        </w:rPr>
      </w:pPr>
    </w:p>
    <w:p w14:paraId="3CA75722" w14:textId="77777777" w:rsidR="001312EC" w:rsidRPr="00C17DBF" w:rsidRDefault="001312EC" w:rsidP="00C17DBF">
      <w:pPr>
        <w:pStyle w:val="Retraitcorpsdetexte2"/>
        <w:spacing w:line="240" w:lineRule="auto"/>
        <w:ind w:left="0"/>
        <w:jc w:val="both"/>
        <w:rPr>
          <w:rFonts w:ascii="Arial" w:hAnsi="Arial" w:cs="Arial"/>
          <w:bCs/>
          <w:szCs w:val="22"/>
        </w:rPr>
      </w:pPr>
      <w:r w:rsidRPr="00C17DBF">
        <w:rPr>
          <w:rFonts w:ascii="Arial" w:hAnsi="Arial" w:cs="Arial"/>
          <w:bCs/>
          <w:szCs w:val="22"/>
        </w:rPr>
        <w:t>Il est apparu également que certains candidats individuels ne se présentaient pas non plus à l'examen en qualité de stagiaires de la formation continue. Or, en cette qualité, ils auraient pu bénéficier de la réparation des accidents du travail de la part de leurs caisses de Sécurité sociale, ainsi que le rappelle la circulaire n°79-238 et n° 79-U-053 du 3 août 1979, l'examen étant partie intégrante de cette formation.</w:t>
      </w:r>
    </w:p>
    <w:p w14:paraId="7AC6876B" w14:textId="77777777" w:rsidR="001312EC" w:rsidRPr="00C17DBF" w:rsidRDefault="001312EC" w:rsidP="00C17DBF">
      <w:pPr>
        <w:pStyle w:val="Retraitcorpsdetexte2"/>
        <w:spacing w:line="240" w:lineRule="auto"/>
        <w:ind w:left="0"/>
        <w:jc w:val="both"/>
        <w:rPr>
          <w:rFonts w:ascii="Arial" w:hAnsi="Arial" w:cs="Arial"/>
          <w:bCs/>
          <w:szCs w:val="22"/>
        </w:rPr>
      </w:pPr>
      <w:r w:rsidRPr="00C17DBF">
        <w:rPr>
          <w:rFonts w:ascii="Arial" w:hAnsi="Arial" w:cs="Arial"/>
          <w:bCs/>
          <w:szCs w:val="22"/>
        </w:rPr>
        <w:t>On doit donc admettre que certains candidats de tous âges se présentent sans qu'on puisse être certain qu'ils aient appris à utiliser les outils et les machines, ni qu'ils présentent les aptitudes physiques nécessaires, ni qu'ils connaissent les mesures de prévention en usage. Cette situation est préoccupante, des blessures graves pouvant être subies par ces candidats et compromettre leur avenir professionnel, voire les priver de leurs moyens d'existence.</w:t>
      </w:r>
    </w:p>
    <w:p w14:paraId="2D460C6F" w14:textId="77777777" w:rsidR="001312EC" w:rsidRPr="00C17DBF" w:rsidRDefault="001312EC" w:rsidP="00C17DBF">
      <w:pPr>
        <w:jc w:val="both"/>
        <w:rPr>
          <w:rFonts w:ascii="Arial" w:hAnsi="Arial" w:cs="Arial"/>
          <w:bCs/>
          <w:szCs w:val="22"/>
        </w:rPr>
      </w:pPr>
    </w:p>
    <w:p w14:paraId="7357BBD6" w14:textId="77777777" w:rsidR="001312EC" w:rsidRPr="00C17DBF" w:rsidRDefault="001312EC" w:rsidP="00C17DBF">
      <w:pPr>
        <w:pStyle w:val="Retraitcorpsdetexte2"/>
        <w:spacing w:line="240" w:lineRule="auto"/>
        <w:ind w:left="0"/>
        <w:jc w:val="both"/>
        <w:rPr>
          <w:rFonts w:ascii="Arial" w:hAnsi="Arial" w:cs="Arial"/>
          <w:bCs/>
          <w:szCs w:val="22"/>
        </w:rPr>
      </w:pPr>
      <w:r w:rsidRPr="00C17DBF">
        <w:rPr>
          <w:rFonts w:ascii="Arial" w:hAnsi="Arial" w:cs="Arial"/>
          <w:bCs/>
          <w:szCs w:val="22"/>
        </w:rPr>
        <w:t xml:space="preserve">C'est pourquoi il </w:t>
      </w:r>
      <w:r w:rsidRPr="00C17DBF">
        <w:rPr>
          <w:rFonts w:ascii="Arial" w:hAnsi="Arial" w:cs="Arial" w:hint="cs"/>
          <w:bCs/>
          <w:szCs w:val="22"/>
        </w:rPr>
        <w:t>conviendrait d'exiger des candidats individuels un certificat médical d'aptitude à présenter les épreuves pratiques des examens pour lesquels ils s'inscrivent</w:t>
      </w:r>
      <w:r w:rsidRPr="00C17DBF">
        <w:rPr>
          <w:rFonts w:ascii="Arial" w:hAnsi="Arial" w:cs="Arial"/>
          <w:bCs/>
          <w:szCs w:val="22"/>
        </w:rPr>
        <w:t>, ainsi qu'une attestation de la personne ou de l'organisme qui les a préparés aux épreuves.</w:t>
      </w:r>
    </w:p>
    <w:p w14:paraId="07CE05D2" w14:textId="559E302E" w:rsidR="00C17DBF" w:rsidRDefault="001312EC" w:rsidP="00C17DBF">
      <w:pPr>
        <w:pStyle w:val="Retraitcorpsdetexte2"/>
        <w:spacing w:line="240" w:lineRule="auto"/>
        <w:ind w:left="0"/>
        <w:jc w:val="both"/>
        <w:rPr>
          <w:rFonts w:ascii="Arial" w:hAnsi="Arial" w:cs="Arial"/>
          <w:bCs/>
          <w:szCs w:val="22"/>
        </w:rPr>
      </w:pPr>
      <w:r w:rsidRPr="00C17DBF">
        <w:rPr>
          <w:rFonts w:ascii="Arial" w:hAnsi="Arial" w:cs="Arial"/>
          <w:bCs/>
          <w:szCs w:val="22"/>
        </w:rPr>
        <w:t>Au surplus, il y aurait lieu de rappeler à ceux des candidats individuels qui n'ont suivi aucune action de formation continue (et ne sont donc pas affiliés à ce titre à la Sécurité sociale pour le risque "accidents du travail</w:t>
      </w:r>
      <w:proofErr w:type="gramStart"/>
      <w:r w:rsidRPr="00C17DBF">
        <w:rPr>
          <w:rFonts w:ascii="Arial" w:hAnsi="Arial" w:cs="Arial"/>
          <w:bCs/>
          <w:szCs w:val="22"/>
        </w:rPr>
        <w:t>")</w:t>
      </w:r>
      <w:r w:rsidR="00C17DBF">
        <w:rPr>
          <w:rFonts w:ascii="Arial" w:hAnsi="Arial" w:cs="Arial"/>
          <w:bCs/>
          <w:szCs w:val="22"/>
        </w:rPr>
        <w:t xml:space="preserve">   </w:t>
      </w:r>
      <w:proofErr w:type="gramEnd"/>
      <w:r w:rsidR="00C17DBF">
        <w:rPr>
          <w:rFonts w:ascii="Arial" w:hAnsi="Arial" w:cs="Arial"/>
          <w:bCs/>
          <w:szCs w:val="22"/>
        </w:rPr>
        <w:t xml:space="preserve"> </w:t>
      </w:r>
      <w:r w:rsidRPr="00C17DBF">
        <w:rPr>
          <w:rFonts w:ascii="Arial" w:hAnsi="Arial" w:cs="Arial" w:hint="cs"/>
          <w:bCs/>
          <w:szCs w:val="22"/>
        </w:rPr>
        <w:t>que le fait de</w:t>
      </w:r>
      <w:r w:rsidR="00C17DBF">
        <w:rPr>
          <w:rFonts w:ascii="Arial" w:hAnsi="Arial" w:cs="Arial"/>
          <w:bCs/>
          <w:szCs w:val="22"/>
        </w:rPr>
        <w:t xml:space="preserve"> </w:t>
      </w:r>
      <w:r w:rsidRPr="00C17DBF">
        <w:rPr>
          <w:rFonts w:ascii="Arial" w:hAnsi="Arial" w:cs="Arial" w:hint="cs"/>
          <w:bCs/>
          <w:szCs w:val="22"/>
        </w:rPr>
        <w:t xml:space="preserve"> participer à un examen </w:t>
      </w:r>
      <w:r w:rsidR="00C17DBF">
        <w:rPr>
          <w:rFonts w:ascii="Arial" w:hAnsi="Arial" w:cs="Arial"/>
          <w:bCs/>
          <w:szCs w:val="22"/>
        </w:rPr>
        <w:t xml:space="preserve"> </w:t>
      </w:r>
      <w:r w:rsidRPr="00C17DBF">
        <w:rPr>
          <w:rFonts w:ascii="Arial" w:hAnsi="Arial" w:cs="Arial" w:hint="cs"/>
          <w:bCs/>
          <w:szCs w:val="22"/>
        </w:rPr>
        <w:t xml:space="preserve">public de </w:t>
      </w:r>
      <w:r w:rsidR="00C17DBF">
        <w:rPr>
          <w:rFonts w:ascii="Arial" w:hAnsi="Arial" w:cs="Arial"/>
          <w:bCs/>
          <w:szCs w:val="22"/>
        </w:rPr>
        <w:t xml:space="preserve"> </w:t>
      </w:r>
      <w:r w:rsidRPr="00C17DBF">
        <w:rPr>
          <w:rFonts w:ascii="Arial" w:hAnsi="Arial" w:cs="Arial" w:hint="cs"/>
          <w:bCs/>
          <w:szCs w:val="22"/>
        </w:rPr>
        <w:t xml:space="preserve">l'enseignement </w:t>
      </w:r>
      <w:r w:rsidR="00C17DBF">
        <w:rPr>
          <w:rFonts w:ascii="Arial" w:hAnsi="Arial" w:cs="Arial"/>
          <w:bCs/>
          <w:szCs w:val="22"/>
        </w:rPr>
        <w:t xml:space="preserve">  </w:t>
      </w:r>
    </w:p>
    <w:p w14:paraId="05C1ED2F" w14:textId="77777777" w:rsidR="00C17DBF" w:rsidRDefault="00C17DBF" w:rsidP="00C17DBF">
      <w:pPr>
        <w:pStyle w:val="Retraitcorpsdetexte2"/>
        <w:spacing w:line="240" w:lineRule="auto"/>
        <w:ind w:left="0"/>
        <w:jc w:val="both"/>
        <w:rPr>
          <w:rFonts w:ascii="Arial" w:hAnsi="Arial" w:cs="Arial"/>
          <w:bCs/>
          <w:szCs w:val="22"/>
        </w:rPr>
      </w:pPr>
    </w:p>
    <w:p w14:paraId="7BB4D7C5" w14:textId="77777777" w:rsidR="00C17DBF" w:rsidRDefault="00C17DBF" w:rsidP="00C17DBF">
      <w:pPr>
        <w:pStyle w:val="Retraitcorpsdetexte2"/>
        <w:spacing w:line="240" w:lineRule="auto"/>
        <w:ind w:left="0"/>
        <w:jc w:val="both"/>
        <w:rPr>
          <w:rFonts w:ascii="Arial" w:hAnsi="Arial" w:cs="Arial"/>
          <w:bCs/>
          <w:szCs w:val="22"/>
        </w:rPr>
      </w:pPr>
    </w:p>
    <w:p w14:paraId="63C6AD81" w14:textId="77777777" w:rsidR="00C17DBF" w:rsidRDefault="00C17DBF" w:rsidP="00C17DBF">
      <w:pPr>
        <w:pStyle w:val="Retraitcorpsdetexte2"/>
        <w:spacing w:line="240" w:lineRule="auto"/>
        <w:ind w:left="0"/>
        <w:jc w:val="both"/>
        <w:rPr>
          <w:rFonts w:ascii="Arial" w:hAnsi="Arial" w:cs="Arial"/>
          <w:bCs/>
          <w:szCs w:val="22"/>
        </w:rPr>
      </w:pPr>
    </w:p>
    <w:p w14:paraId="57FB2154" w14:textId="77777777" w:rsidR="00C17DBF" w:rsidRDefault="00C17DBF" w:rsidP="00C17DBF">
      <w:pPr>
        <w:pStyle w:val="Retraitcorpsdetexte2"/>
        <w:spacing w:line="240" w:lineRule="auto"/>
        <w:ind w:left="0"/>
        <w:jc w:val="both"/>
        <w:rPr>
          <w:rFonts w:ascii="Arial" w:hAnsi="Arial" w:cs="Arial"/>
          <w:bCs/>
          <w:szCs w:val="22"/>
        </w:rPr>
      </w:pPr>
    </w:p>
    <w:p w14:paraId="583A69D5" w14:textId="77777777" w:rsidR="001312EC" w:rsidRPr="00C17DBF" w:rsidRDefault="001312EC" w:rsidP="00C17DBF">
      <w:pPr>
        <w:pStyle w:val="Retraitcorpsdetexte2"/>
        <w:spacing w:line="240" w:lineRule="auto"/>
        <w:ind w:left="0"/>
        <w:jc w:val="both"/>
        <w:rPr>
          <w:rFonts w:ascii="Arial" w:hAnsi="Arial" w:cs="Arial"/>
          <w:bCs/>
          <w:szCs w:val="22"/>
        </w:rPr>
      </w:pPr>
      <w:proofErr w:type="gramStart"/>
      <w:r w:rsidRPr="00C17DBF">
        <w:rPr>
          <w:rFonts w:ascii="Arial" w:hAnsi="Arial" w:cs="Arial" w:hint="cs"/>
          <w:bCs/>
          <w:szCs w:val="22"/>
        </w:rPr>
        <w:t>technique</w:t>
      </w:r>
      <w:proofErr w:type="gramEnd"/>
      <w:r w:rsidRPr="00C17DBF">
        <w:rPr>
          <w:rFonts w:ascii="Arial" w:hAnsi="Arial" w:cs="Arial" w:hint="cs"/>
          <w:bCs/>
          <w:szCs w:val="22"/>
        </w:rPr>
        <w:t xml:space="preserve"> ne suffit pas à leur ouvrir droit au bénéfice de la législation sur les accidents du travail et qu'il leur est vivement conseillé de souscrire une assurance</w:t>
      </w:r>
      <w:r w:rsidRPr="00C17DBF">
        <w:rPr>
          <w:rFonts w:ascii="Arial" w:hAnsi="Arial" w:cs="Arial"/>
          <w:bCs/>
          <w:szCs w:val="22"/>
        </w:rPr>
        <w:t>.</w:t>
      </w:r>
    </w:p>
    <w:p w14:paraId="53FAF3CF" w14:textId="77777777" w:rsidR="001312EC" w:rsidRPr="00C17DBF" w:rsidRDefault="001312EC" w:rsidP="00C17DBF">
      <w:pPr>
        <w:jc w:val="both"/>
        <w:rPr>
          <w:rFonts w:ascii="Arial" w:hAnsi="Arial" w:cs="Arial"/>
          <w:bCs/>
          <w:szCs w:val="22"/>
        </w:rPr>
      </w:pPr>
    </w:p>
    <w:p w14:paraId="5D682776" w14:textId="77777777" w:rsidR="001312EC" w:rsidRPr="00C17DBF" w:rsidRDefault="001312EC" w:rsidP="00C17DBF">
      <w:pPr>
        <w:pStyle w:val="Titre1"/>
        <w:jc w:val="both"/>
        <w:rPr>
          <w:rFonts w:ascii="Arial" w:hAnsi="Arial" w:cs="Arial"/>
          <w:bCs w:val="0"/>
          <w:sz w:val="24"/>
          <w:szCs w:val="24"/>
        </w:rPr>
      </w:pPr>
      <w:r w:rsidRPr="00C17DBF">
        <w:rPr>
          <w:rFonts w:ascii="Arial" w:hAnsi="Arial" w:cs="Arial"/>
          <w:bCs w:val="0"/>
          <w:sz w:val="24"/>
          <w:szCs w:val="24"/>
        </w:rPr>
        <w:t>Je vous saurais gré de bien vouloir prendre les dispositions nécessaires à l'application des présentes instructions.</w:t>
      </w:r>
    </w:p>
    <w:p w14:paraId="7FBEBCD8" w14:textId="77777777" w:rsidR="001312EC" w:rsidRPr="00C17DBF" w:rsidRDefault="001312EC" w:rsidP="00C17DBF">
      <w:pPr>
        <w:jc w:val="both"/>
        <w:rPr>
          <w:rFonts w:ascii="Arial" w:hAnsi="Arial" w:cs="Arial"/>
          <w:bCs/>
          <w:szCs w:val="22"/>
        </w:rPr>
      </w:pPr>
    </w:p>
    <w:p w14:paraId="535FA8A6" w14:textId="77777777" w:rsidR="001312EC" w:rsidRPr="00C17DBF" w:rsidRDefault="001312EC" w:rsidP="00C17DBF">
      <w:pPr>
        <w:jc w:val="both"/>
        <w:rPr>
          <w:rFonts w:ascii="Arial" w:hAnsi="Arial" w:cs="Arial"/>
          <w:bCs/>
          <w:szCs w:val="22"/>
        </w:rPr>
      </w:pPr>
      <w:r w:rsidRPr="00C17DBF">
        <w:rPr>
          <w:rFonts w:ascii="Arial" w:hAnsi="Arial" w:cs="Arial"/>
          <w:bCs/>
          <w:szCs w:val="22"/>
        </w:rPr>
        <w:t>Pour le ministre et par délégation :</w:t>
      </w:r>
    </w:p>
    <w:p w14:paraId="17D5BDA7" w14:textId="77777777" w:rsidR="001312EC" w:rsidRPr="00C17DBF" w:rsidRDefault="001312EC" w:rsidP="00C17DBF">
      <w:pPr>
        <w:jc w:val="both"/>
        <w:rPr>
          <w:rFonts w:ascii="Arial" w:hAnsi="Arial" w:cs="Arial"/>
          <w:bCs/>
          <w:szCs w:val="22"/>
        </w:rPr>
      </w:pPr>
    </w:p>
    <w:p w14:paraId="7DD95EDF" w14:textId="77777777" w:rsidR="001312EC" w:rsidRPr="00C17DBF" w:rsidRDefault="001312EC" w:rsidP="00C17DBF">
      <w:pPr>
        <w:jc w:val="both"/>
        <w:rPr>
          <w:rFonts w:ascii="Arial" w:hAnsi="Arial" w:cs="Arial"/>
          <w:bCs/>
          <w:szCs w:val="22"/>
        </w:rPr>
      </w:pPr>
    </w:p>
    <w:tbl>
      <w:tblPr>
        <w:tblW w:w="0" w:type="auto"/>
        <w:jc w:val="center"/>
        <w:tblLayout w:type="fixed"/>
        <w:tblCellMar>
          <w:left w:w="70" w:type="dxa"/>
          <w:right w:w="70" w:type="dxa"/>
        </w:tblCellMar>
        <w:tblLook w:val="04A0" w:firstRow="1" w:lastRow="0" w:firstColumn="1" w:lastColumn="0" w:noHBand="0" w:noVBand="1"/>
      </w:tblPr>
      <w:tblGrid>
        <w:gridCol w:w="4876"/>
        <w:gridCol w:w="4876"/>
      </w:tblGrid>
      <w:tr w:rsidR="001312EC" w:rsidRPr="00C17DBF" w14:paraId="311954CC" w14:textId="77777777" w:rsidTr="001312EC">
        <w:trPr>
          <w:jc w:val="center"/>
        </w:trPr>
        <w:tc>
          <w:tcPr>
            <w:tcW w:w="4876" w:type="dxa"/>
            <w:hideMark/>
          </w:tcPr>
          <w:p w14:paraId="17197B7D" w14:textId="77777777" w:rsidR="001312EC" w:rsidRPr="00C17DBF" w:rsidRDefault="001312EC" w:rsidP="00C17DBF">
            <w:pPr>
              <w:jc w:val="center"/>
              <w:rPr>
                <w:rFonts w:ascii="Arial" w:hAnsi="Arial" w:cs="Arial"/>
                <w:bCs/>
                <w:szCs w:val="22"/>
              </w:rPr>
            </w:pPr>
            <w:r w:rsidRPr="00C17DBF">
              <w:rPr>
                <w:rFonts w:ascii="Arial" w:hAnsi="Arial" w:cs="Arial"/>
                <w:bCs/>
                <w:szCs w:val="22"/>
              </w:rPr>
              <w:t>Le directeur des lycées,</w:t>
            </w:r>
          </w:p>
          <w:p w14:paraId="47A3223B" w14:textId="77777777" w:rsidR="001312EC" w:rsidRPr="00C17DBF" w:rsidRDefault="001312EC" w:rsidP="00C17DBF">
            <w:pPr>
              <w:jc w:val="center"/>
              <w:rPr>
                <w:rFonts w:ascii="Arial" w:hAnsi="Arial" w:cs="Arial"/>
                <w:bCs/>
                <w:szCs w:val="22"/>
              </w:rPr>
            </w:pPr>
            <w:r w:rsidRPr="00C17DBF">
              <w:rPr>
                <w:rFonts w:ascii="Arial" w:hAnsi="Arial" w:cs="Arial"/>
                <w:bCs/>
                <w:szCs w:val="22"/>
              </w:rPr>
              <w:t>C.PAIR</w:t>
            </w:r>
          </w:p>
        </w:tc>
        <w:tc>
          <w:tcPr>
            <w:tcW w:w="4876" w:type="dxa"/>
            <w:hideMark/>
          </w:tcPr>
          <w:p w14:paraId="586517A2" w14:textId="77777777" w:rsidR="001312EC" w:rsidRPr="00C17DBF" w:rsidRDefault="001312EC" w:rsidP="00C17DBF">
            <w:pPr>
              <w:jc w:val="center"/>
              <w:rPr>
                <w:rFonts w:ascii="Arial" w:hAnsi="Arial" w:cs="Arial"/>
                <w:bCs/>
                <w:szCs w:val="22"/>
              </w:rPr>
            </w:pPr>
            <w:r w:rsidRPr="00C17DBF">
              <w:rPr>
                <w:rFonts w:ascii="Arial" w:hAnsi="Arial" w:cs="Arial"/>
                <w:bCs/>
                <w:szCs w:val="22"/>
              </w:rPr>
              <w:t>Le directeur des Affaires générales,</w:t>
            </w:r>
          </w:p>
          <w:p w14:paraId="394898C3" w14:textId="77777777" w:rsidR="001312EC" w:rsidRPr="00C17DBF" w:rsidRDefault="001312EC" w:rsidP="00C17DBF">
            <w:pPr>
              <w:jc w:val="center"/>
              <w:rPr>
                <w:rFonts w:ascii="Arial" w:hAnsi="Arial" w:cs="Arial"/>
                <w:bCs/>
                <w:szCs w:val="22"/>
              </w:rPr>
            </w:pPr>
            <w:r w:rsidRPr="00C17DBF">
              <w:rPr>
                <w:rFonts w:ascii="Arial" w:hAnsi="Arial" w:cs="Arial"/>
                <w:bCs/>
                <w:szCs w:val="22"/>
              </w:rPr>
              <w:t>B. TOULEMONDE</w:t>
            </w:r>
          </w:p>
        </w:tc>
      </w:tr>
    </w:tbl>
    <w:p w14:paraId="33D6D56D" w14:textId="77777777" w:rsidR="001312EC" w:rsidRPr="00C17DBF" w:rsidRDefault="001312EC" w:rsidP="00C17DBF">
      <w:pPr>
        <w:jc w:val="both"/>
        <w:rPr>
          <w:rFonts w:ascii="Arial" w:hAnsi="Arial" w:cs="Arial"/>
          <w:bCs/>
          <w:szCs w:val="22"/>
        </w:rPr>
      </w:pPr>
    </w:p>
    <w:p w14:paraId="53C67CBB" w14:textId="77777777" w:rsidR="001312EC" w:rsidRPr="00C17DBF" w:rsidRDefault="001312EC" w:rsidP="00C17DBF">
      <w:pPr>
        <w:jc w:val="both"/>
        <w:rPr>
          <w:rFonts w:ascii="Arial" w:hAnsi="Arial" w:cs="Arial"/>
          <w:bCs/>
          <w:szCs w:val="22"/>
        </w:rPr>
      </w:pPr>
      <w:r w:rsidRPr="00C17DBF">
        <w:rPr>
          <w:rFonts w:ascii="Arial" w:hAnsi="Arial" w:cs="Arial"/>
          <w:bCs/>
          <w:szCs w:val="22"/>
        </w:rPr>
        <w:t>(BO n° 24 du 14 juin 1984)</w:t>
      </w:r>
    </w:p>
    <w:p w14:paraId="00ABEC60" w14:textId="77777777" w:rsidR="00B86769" w:rsidRPr="00C17DBF" w:rsidRDefault="00B86769">
      <w:pPr>
        <w:rPr>
          <w:rFonts w:ascii="Arial" w:hAnsi="Arial" w:cs="Arial"/>
          <w:bCs/>
          <w:szCs w:val="22"/>
        </w:rPr>
      </w:pPr>
    </w:p>
    <w:sectPr w:rsidR="00B86769" w:rsidRPr="00C17DBF" w:rsidSect="0090059D">
      <w:headerReference w:type="default" r:id="rId7"/>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1AD5" w14:textId="77777777" w:rsidR="006C352E" w:rsidRDefault="006C352E" w:rsidP="006C352E">
      <w:r>
        <w:separator/>
      </w:r>
    </w:p>
  </w:endnote>
  <w:endnote w:type="continuationSeparator" w:id="0">
    <w:p w14:paraId="1BE179BE" w14:textId="77777777" w:rsidR="006C352E" w:rsidRDefault="006C352E" w:rsidP="006C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rPr>
      <w:id w:val="13582513"/>
      <w:docPartObj>
        <w:docPartGallery w:val="Page Numbers (Bottom of Page)"/>
        <w:docPartUnique/>
      </w:docPartObj>
    </w:sdtPr>
    <w:sdtEndPr/>
    <w:sdtContent>
      <w:sdt>
        <w:sdtPr>
          <w:rPr>
            <w:rFonts w:ascii="Arial Narrow" w:hAnsi="Arial Narrow"/>
            <w:sz w:val="20"/>
          </w:rPr>
          <w:id w:val="1728636285"/>
          <w:docPartObj>
            <w:docPartGallery w:val="Page Numbers (Top of Page)"/>
            <w:docPartUnique/>
          </w:docPartObj>
        </w:sdtPr>
        <w:sdtEndPr/>
        <w:sdtContent>
          <w:p w14:paraId="1784E72D" w14:textId="77777777" w:rsidR="00A611B1" w:rsidRPr="00A611B1" w:rsidRDefault="00A611B1" w:rsidP="00A611B1">
            <w:pPr>
              <w:pStyle w:val="Pieddepage"/>
              <w:jc w:val="center"/>
              <w:rPr>
                <w:rFonts w:ascii="Arial Narrow" w:hAnsi="Arial Narrow"/>
                <w:sz w:val="20"/>
              </w:rPr>
            </w:pPr>
            <w:r w:rsidRPr="00A611B1">
              <w:rPr>
                <w:rFonts w:ascii="Arial Narrow" w:hAnsi="Arial Narrow"/>
                <w:sz w:val="20"/>
              </w:rPr>
              <w:t xml:space="preserve">Page </w:t>
            </w:r>
            <w:r w:rsidRPr="00A611B1">
              <w:rPr>
                <w:rFonts w:ascii="Arial Narrow" w:hAnsi="Arial Narrow"/>
                <w:b/>
                <w:bCs/>
                <w:sz w:val="20"/>
              </w:rPr>
              <w:fldChar w:fldCharType="begin"/>
            </w:r>
            <w:r w:rsidRPr="00A611B1">
              <w:rPr>
                <w:rFonts w:ascii="Arial Narrow" w:hAnsi="Arial Narrow"/>
                <w:b/>
                <w:bCs/>
                <w:sz w:val="20"/>
              </w:rPr>
              <w:instrText>PAGE</w:instrText>
            </w:r>
            <w:r w:rsidRPr="00A611B1">
              <w:rPr>
                <w:rFonts w:ascii="Arial Narrow" w:hAnsi="Arial Narrow"/>
                <w:b/>
                <w:bCs/>
                <w:sz w:val="20"/>
              </w:rPr>
              <w:fldChar w:fldCharType="separate"/>
            </w:r>
            <w:r w:rsidR="00761B82">
              <w:rPr>
                <w:rFonts w:ascii="Arial Narrow" w:hAnsi="Arial Narrow"/>
                <w:b/>
                <w:bCs/>
                <w:noProof/>
                <w:sz w:val="20"/>
              </w:rPr>
              <w:t>4</w:t>
            </w:r>
            <w:r w:rsidRPr="00A611B1">
              <w:rPr>
                <w:rFonts w:ascii="Arial Narrow" w:hAnsi="Arial Narrow"/>
                <w:b/>
                <w:bCs/>
                <w:sz w:val="20"/>
              </w:rPr>
              <w:fldChar w:fldCharType="end"/>
            </w:r>
            <w:r w:rsidRPr="00A611B1">
              <w:rPr>
                <w:rFonts w:ascii="Arial Narrow" w:hAnsi="Arial Narrow"/>
                <w:sz w:val="20"/>
              </w:rPr>
              <w:t xml:space="preserve"> sur </w:t>
            </w:r>
            <w:r w:rsidRPr="00A611B1">
              <w:rPr>
                <w:rFonts w:ascii="Arial Narrow" w:hAnsi="Arial Narrow"/>
                <w:b/>
                <w:bCs/>
                <w:sz w:val="20"/>
              </w:rPr>
              <w:fldChar w:fldCharType="begin"/>
            </w:r>
            <w:r w:rsidRPr="00A611B1">
              <w:rPr>
                <w:rFonts w:ascii="Arial Narrow" w:hAnsi="Arial Narrow"/>
                <w:b/>
                <w:bCs/>
                <w:sz w:val="20"/>
              </w:rPr>
              <w:instrText>NUMPAGES</w:instrText>
            </w:r>
            <w:r w:rsidRPr="00A611B1">
              <w:rPr>
                <w:rFonts w:ascii="Arial Narrow" w:hAnsi="Arial Narrow"/>
                <w:b/>
                <w:bCs/>
                <w:sz w:val="20"/>
              </w:rPr>
              <w:fldChar w:fldCharType="separate"/>
            </w:r>
            <w:r w:rsidR="00761B82">
              <w:rPr>
                <w:rFonts w:ascii="Arial Narrow" w:hAnsi="Arial Narrow"/>
                <w:b/>
                <w:bCs/>
                <w:noProof/>
                <w:sz w:val="20"/>
              </w:rPr>
              <w:t>4</w:t>
            </w:r>
            <w:r w:rsidRPr="00A611B1">
              <w:rPr>
                <w:rFonts w:ascii="Arial Narrow" w:hAnsi="Arial Narrow"/>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DB91" w14:textId="77777777" w:rsidR="006C352E" w:rsidRDefault="006C352E" w:rsidP="006C352E">
      <w:r>
        <w:separator/>
      </w:r>
    </w:p>
  </w:footnote>
  <w:footnote w:type="continuationSeparator" w:id="0">
    <w:p w14:paraId="6050138D" w14:textId="77777777" w:rsidR="006C352E" w:rsidRDefault="006C352E" w:rsidP="006C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905F" w14:textId="77777777" w:rsidR="006C352E" w:rsidRDefault="006C352E">
    <w:pPr>
      <w:pStyle w:val="En-tte"/>
    </w:pPr>
    <w:r>
      <w:rPr>
        <w:noProof/>
      </w:rPr>
      <w:drawing>
        <wp:anchor distT="0" distB="0" distL="114300" distR="114300" simplePos="0" relativeHeight="251658240" behindDoc="1" locked="0" layoutInCell="1" allowOverlap="1" wp14:anchorId="5C5C9D09" wp14:editId="68014C4A">
          <wp:simplePos x="0" y="0"/>
          <wp:positionH relativeFrom="column">
            <wp:posOffset>-137795</wp:posOffset>
          </wp:positionH>
          <wp:positionV relativeFrom="paragraph">
            <wp:posOffset>-144780</wp:posOffset>
          </wp:positionV>
          <wp:extent cx="1352550" cy="13563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C_AMIE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35636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4D8B3EA" wp14:editId="587AC33E">
              <wp:simplePos x="0" y="0"/>
              <wp:positionH relativeFrom="column">
                <wp:posOffset>-166370</wp:posOffset>
              </wp:positionH>
              <wp:positionV relativeFrom="paragraph">
                <wp:posOffset>-144780</wp:posOffset>
              </wp:positionV>
              <wp:extent cx="6896100" cy="10077450"/>
              <wp:effectExtent l="0" t="0" r="19050" b="19050"/>
              <wp:wrapNone/>
              <wp:docPr id="4" name="Rectangle à coins arrondis 4"/>
              <wp:cNvGraphicFramePr/>
              <a:graphic xmlns:a="http://schemas.openxmlformats.org/drawingml/2006/main">
                <a:graphicData uri="http://schemas.microsoft.com/office/word/2010/wordprocessingShape">
                  <wps:wsp>
                    <wps:cNvSpPr/>
                    <wps:spPr>
                      <a:xfrm>
                        <a:off x="0" y="0"/>
                        <a:ext cx="6896100" cy="10077450"/>
                      </a:xfrm>
                      <a:prstGeom prst="roundRect">
                        <a:avLst>
                          <a:gd name="adj" fmla="val 3822"/>
                        </a:avLst>
                      </a:prstGeom>
                      <a:no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5B20C" id="Rectangle à coins arrondis 4" o:spid="_x0000_s1026" style="position:absolute;margin-left:-13.1pt;margin-top:-11.4pt;width:543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" filled="f" strokecolor="#1f3763 [1604]" strokeweight="1.5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646"/>
    <w:multiLevelType w:val="singleLevel"/>
    <w:tmpl w:val="B9E8787E"/>
    <w:lvl w:ilvl="0">
      <w:start w:val="2"/>
      <w:numFmt w:val="bullet"/>
      <w:lvlText w:val="-"/>
      <w:lvlJc w:val="left"/>
      <w:pPr>
        <w:tabs>
          <w:tab w:val="num" w:pos="8441"/>
        </w:tabs>
        <w:ind w:left="8441" w:hanging="360"/>
      </w:pPr>
      <w:rPr>
        <w:rFonts w:ascii="Times New Roman" w:hAnsi="Times New Roman" w:hint="default"/>
      </w:rPr>
    </w:lvl>
  </w:abstractNum>
  <w:abstractNum w:abstractNumId="1" w15:restartNumberingAfterBreak="0">
    <w:nsid w:val="76852AC9"/>
    <w:multiLevelType w:val="hybridMultilevel"/>
    <w:tmpl w:val="16D2C6D0"/>
    <w:lvl w:ilvl="0" w:tplc="44BAF73A">
      <w:numFmt w:val="bullet"/>
      <w:lvlText w:val=""/>
      <w:lvlJc w:val="left"/>
      <w:pPr>
        <w:ind w:left="720" w:hanging="360"/>
      </w:pPr>
      <w:rPr>
        <w:rFonts w:ascii="Webdings" w:hAnsi="Webdings" w:hint="default"/>
        <w:color w:val="385623" w:themeColor="accent6"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065C2A"/>
    <w:multiLevelType w:val="hybridMultilevel"/>
    <w:tmpl w:val="18B07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9A1"/>
    <w:rsid w:val="00043921"/>
    <w:rsid w:val="001312EC"/>
    <w:rsid w:val="001832F1"/>
    <w:rsid w:val="001C5A4D"/>
    <w:rsid w:val="00326031"/>
    <w:rsid w:val="00503ADE"/>
    <w:rsid w:val="00521831"/>
    <w:rsid w:val="00533079"/>
    <w:rsid w:val="006C352E"/>
    <w:rsid w:val="00761B82"/>
    <w:rsid w:val="00880E44"/>
    <w:rsid w:val="0090059D"/>
    <w:rsid w:val="009275BE"/>
    <w:rsid w:val="00947E86"/>
    <w:rsid w:val="009659A1"/>
    <w:rsid w:val="00A611B1"/>
    <w:rsid w:val="00B86769"/>
    <w:rsid w:val="00C17DBF"/>
    <w:rsid w:val="00C46C94"/>
    <w:rsid w:val="00E60E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B5D42"/>
  <w15:chartTrackingRefBased/>
  <w15:docId w15:val="{A93A5D40-F500-C149-8A28-FF67700D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A1"/>
    <w:rPr>
      <w:rFonts w:ascii="Times New Roman" w:eastAsia="Times New Roman" w:hAnsi="Times New Roman" w:cs="Times New Roman"/>
      <w:lang w:eastAsia="fr-FR"/>
    </w:rPr>
  </w:style>
  <w:style w:type="paragraph" w:styleId="Titre1">
    <w:name w:val="heading 1"/>
    <w:basedOn w:val="Normal"/>
    <w:next w:val="Normal"/>
    <w:link w:val="Titre1Car"/>
    <w:qFormat/>
    <w:rsid w:val="009659A1"/>
    <w:pPr>
      <w:keepNext/>
      <w:outlineLvl w:val="0"/>
    </w:pPr>
    <w:rPr>
      <w:rFonts w:ascii="Bradley Hand ITC" w:hAnsi="Bradley Hand ITC"/>
      <w:b/>
      <w:bCs/>
      <w:sz w:val="32"/>
      <w:szCs w:val="32"/>
    </w:rPr>
  </w:style>
  <w:style w:type="paragraph" w:styleId="Titre2">
    <w:name w:val="heading 2"/>
    <w:basedOn w:val="Normal"/>
    <w:next w:val="Normal"/>
    <w:link w:val="Titre2Car"/>
    <w:qFormat/>
    <w:rsid w:val="009659A1"/>
    <w:pPr>
      <w:keepNext/>
      <w:outlineLvl w:val="1"/>
    </w:pPr>
    <w:rPr>
      <w:rFonts w:ascii="Arial" w:hAnsi="Arial" w:cs="Arial"/>
      <w:b/>
      <w:bCs/>
      <w:sz w:val="20"/>
      <w:szCs w:val="20"/>
    </w:rPr>
  </w:style>
  <w:style w:type="paragraph" w:styleId="Titre3">
    <w:name w:val="heading 3"/>
    <w:basedOn w:val="Normal"/>
    <w:next w:val="Normal"/>
    <w:link w:val="Titre3Car"/>
    <w:qFormat/>
    <w:rsid w:val="009659A1"/>
    <w:pPr>
      <w:keepNext/>
      <w:outlineLvl w:val="2"/>
    </w:pPr>
    <w:rPr>
      <w:rFonts w:ascii="Bradley Hand ITC" w:hAnsi="Bradley Hand ITC"/>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59A1"/>
    <w:rPr>
      <w:rFonts w:ascii="Bradley Hand ITC" w:eastAsia="Times New Roman" w:hAnsi="Bradley Hand ITC" w:cs="Times New Roman"/>
      <w:b/>
      <w:bCs/>
      <w:sz w:val="32"/>
      <w:szCs w:val="32"/>
      <w:lang w:eastAsia="fr-FR"/>
    </w:rPr>
  </w:style>
  <w:style w:type="character" w:customStyle="1" w:styleId="Titre2Car">
    <w:name w:val="Titre 2 Car"/>
    <w:basedOn w:val="Policepardfaut"/>
    <w:link w:val="Titre2"/>
    <w:rsid w:val="009659A1"/>
    <w:rPr>
      <w:rFonts w:ascii="Arial" w:eastAsia="Times New Roman" w:hAnsi="Arial" w:cs="Arial"/>
      <w:b/>
      <w:bCs/>
      <w:sz w:val="20"/>
      <w:szCs w:val="20"/>
      <w:lang w:eastAsia="fr-FR"/>
    </w:rPr>
  </w:style>
  <w:style w:type="character" w:customStyle="1" w:styleId="Titre3Car">
    <w:name w:val="Titre 3 Car"/>
    <w:basedOn w:val="Policepardfaut"/>
    <w:link w:val="Titre3"/>
    <w:rsid w:val="009659A1"/>
    <w:rPr>
      <w:rFonts w:ascii="Bradley Hand ITC" w:eastAsia="Times New Roman" w:hAnsi="Bradley Hand ITC" w:cs="Times New Roman"/>
      <w:b/>
      <w:bCs/>
      <w:lang w:eastAsia="fr-FR"/>
    </w:rPr>
  </w:style>
  <w:style w:type="paragraph" w:styleId="Corpsdetexte">
    <w:name w:val="Body Text"/>
    <w:basedOn w:val="Normal"/>
    <w:link w:val="CorpsdetexteCar"/>
    <w:rsid w:val="009659A1"/>
  </w:style>
  <w:style w:type="character" w:customStyle="1" w:styleId="CorpsdetexteCar">
    <w:name w:val="Corps de texte Car"/>
    <w:basedOn w:val="Policepardfaut"/>
    <w:link w:val="Corpsdetexte"/>
    <w:rsid w:val="009659A1"/>
    <w:rPr>
      <w:rFonts w:ascii="Times New Roman" w:eastAsia="Times New Roman" w:hAnsi="Times New Roman" w:cs="Times New Roman"/>
      <w:lang w:eastAsia="fr-FR"/>
    </w:rPr>
  </w:style>
  <w:style w:type="paragraph" w:styleId="En-tte">
    <w:name w:val="header"/>
    <w:basedOn w:val="Normal"/>
    <w:link w:val="En-tteCar"/>
    <w:rsid w:val="009659A1"/>
    <w:pPr>
      <w:tabs>
        <w:tab w:val="center" w:pos="4536"/>
        <w:tab w:val="right" w:pos="9072"/>
      </w:tabs>
    </w:pPr>
    <w:rPr>
      <w:sz w:val="20"/>
      <w:szCs w:val="20"/>
    </w:rPr>
  </w:style>
  <w:style w:type="character" w:customStyle="1" w:styleId="En-tteCar">
    <w:name w:val="En-tête Car"/>
    <w:basedOn w:val="Policepardfaut"/>
    <w:link w:val="En-tte"/>
    <w:rsid w:val="009659A1"/>
    <w:rPr>
      <w:rFonts w:ascii="Times New Roman" w:eastAsia="Times New Roman" w:hAnsi="Times New Roman" w:cs="Times New Roman"/>
      <w:sz w:val="20"/>
      <w:szCs w:val="20"/>
      <w:lang w:eastAsia="fr-FR"/>
    </w:rPr>
  </w:style>
  <w:style w:type="paragraph" w:styleId="NormalWeb">
    <w:name w:val="Normal (Web)"/>
    <w:basedOn w:val="Normal"/>
    <w:uiPriority w:val="99"/>
    <w:rsid w:val="009659A1"/>
    <w:pPr>
      <w:spacing w:before="100" w:after="100"/>
    </w:pPr>
    <w:rPr>
      <w:color w:val="000000"/>
      <w:szCs w:val="20"/>
    </w:rPr>
  </w:style>
  <w:style w:type="paragraph" w:styleId="Pieddepage">
    <w:name w:val="footer"/>
    <w:basedOn w:val="Normal"/>
    <w:link w:val="PieddepageCar"/>
    <w:uiPriority w:val="99"/>
    <w:unhideWhenUsed/>
    <w:rsid w:val="006C352E"/>
    <w:pPr>
      <w:tabs>
        <w:tab w:val="center" w:pos="4536"/>
        <w:tab w:val="right" w:pos="9072"/>
      </w:tabs>
    </w:pPr>
  </w:style>
  <w:style w:type="character" w:customStyle="1" w:styleId="PieddepageCar">
    <w:name w:val="Pied de page Car"/>
    <w:basedOn w:val="Policepardfaut"/>
    <w:link w:val="Pieddepage"/>
    <w:uiPriority w:val="99"/>
    <w:rsid w:val="006C352E"/>
    <w:rPr>
      <w:rFonts w:ascii="Times New Roman" w:eastAsia="Times New Roman" w:hAnsi="Times New Roman" w:cs="Times New Roman"/>
      <w:lang w:eastAsia="fr-FR"/>
    </w:rPr>
  </w:style>
  <w:style w:type="paragraph" w:styleId="Paragraphedeliste">
    <w:name w:val="List Paragraph"/>
    <w:basedOn w:val="Normal"/>
    <w:uiPriority w:val="34"/>
    <w:qFormat/>
    <w:rsid w:val="006C352E"/>
    <w:pPr>
      <w:ind w:left="720"/>
      <w:contextualSpacing/>
    </w:pPr>
  </w:style>
  <w:style w:type="paragraph" w:styleId="Retraitcorpsdetexte">
    <w:name w:val="Body Text Indent"/>
    <w:basedOn w:val="Normal"/>
    <w:link w:val="RetraitcorpsdetexteCar"/>
    <w:uiPriority w:val="99"/>
    <w:semiHidden/>
    <w:unhideWhenUsed/>
    <w:rsid w:val="001312EC"/>
    <w:pPr>
      <w:spacing w:after="120"/>
      <w:ind w:left="283"/>
    </w:pPr>
  </w:style>
  <w:style w:type="character" w:customStyle="1" w:styleId="RetraitcorpsdetexteCar">
    <w:name w:val="Retrait corps de texte Car"/>
    <w:basedOn w:val="Policepardfaut"/>
    <w:link w:val="Retraitcorpsdetexte"/>
    <w:uiPriority w:val="99"/>
    <w:semiHidden/>
    <w:rsid w:val="001312EC"/>
    <w:rPr>
      <w:rFonts w:ascii="Times New Roman" w:eastAsia="Times New Roman" w:hAnsi="Times New Roman" w:cs="Times New Roman"/>
      <w:lang w:eastAsia="fr-FR"/>
    </w:rPr>
  </w:style>
  <w:style w:type="paragraph" w:styleId="Retraitcorpsdetexte2">
    <w:name w:val="Body Text Indent 2"/>
    <w:basedOn w:val="Normal"/>
    <w:link w:val="Retraitcorpsdetexte2Car"/>
    <w:uiPriority w:val="99"/>
    <w:semiHidden/>
    <w:unhideWhenUsed/>
    <w:rsid w:val="001312E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312EC"/>
    <w:rPr>
      <w:rFonts w:ascii="Times New Roman" w:eastAsia="Times New Roman" w:hAnsi="Times New Roman" w:cs="Times New Roman"/>
      <w:lang w:eastAsia="fr-FR"/>
    </w:rPr>
  </w:style>
  <w:style w:type="paragraph" w:styleId="Normalcentr">
    <w:name w:val="Block Text"/>
    <w:basedOn w:val="Normal"/>
    <w:rsid w:val="00C17DBF"/>
    <w:pPr>
      <w:spacing w:line="440" w:lineRule="atLeast"/>
      <w:ind w:left="284" w:right="284" w:firstLine="284"/>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PASQUIER</dc:creator>
  <cp:keywords/>
  <dc:description/>
  <cp:lastModifiedBy>Sophie Vechart</cp:lastModifiedBy>
  <cp:revision>2</cp:revision>
  <cp:lastPrinted>2025-10-10T09:21:00Z</cp:lastPrinted>
  <dcterms:created xsi:type="dcterms:W3CDTF">2025-10-10T14:03:00Z</dcterms:created>
  <dcterms:modified xsi:type="dcterms:W3CDTF">2025-10-10T14:03:00Z</dcterms:modified>
</cp:coreProperties>
</file>